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581CF6" w14:textId="77777777" w:rsidR="00FE44A6" w:rsidRPr="00A25AF7" w:rsidRDefault="00FE44A6" w:rsidP="00FE44A6">
      <w:pPr>
        <w:shd w:val="clear" w:color="auto" w:fill="FFFFFF"/>
        <w:spacing w:line="312" w:lineRule="atLeast"/>
        <w:jc w:val="center"/>
        <w:outlineLvl w:val="0"/>
        <w:rPr>
          <w:rFonts w:cstheme="minorHAnsi"/>
          <w:b/>
          <w:color w:val="002060"/>
          <w:kern w:val="36"/>
          <w:sz w:val="48"/>
          <w:szCs w:val="48"/>
          <w:lang w:val="en-US"/>
        </w:rPr>
      </w:pPr>
      <w:r w:rsidRPr="00A25AF7">
        <w:rPr>
          <w:rFonts w:cstheme="minorHAnsi"/>
          <w:b/>
          <w:color w:val="002060"/>
          <w:kern w:val="36"/>
          <w:sz w:val="48"/>
          <w:szCs w:val="48"/>
          <w:lang w:val="en-US"/>
        </w:rPr>
        <w:t xml:space="preserve">“Let’s connect to the world </w:t>
      </w:r>
      <w:proofErr w:type="gramStart"/>
      <w:r w:rsidRPr="00A25AF7">
        <w:rPr>
          <w:rFonts w:cstheme="minorHAnsi"/>
          <w:b/>
          <w:color w:val="002060"/>
          <w:kern w:val="36"/>
          <w:sz w:val="48"/>
          <w:szCs w:val="48"/>
          <w:lang w:val="en-US"/>
        </w:rPr>
        <w:t>-  a</w:t>
      </w:r>
      <w:proofErr w:type="gramEnd"/>
      <w:r w:rsidRPr="00A25AF7">
        <w:rPr>
          <w:rFonts w:cstheme="minorHAnsi"/>
          <w:b/>
          <w:color w:val="002060"/>
          <w:kern w:val="36"/>
          <w:sz w:val="48"/>
          <w:szCs w:val="48"/>
          <w:lang w:val="en-US"/>
        </w:rPr>
        <w:t xml:space="preserve"> new international perspective</w:t>
      </w:r>
      <w:r>
        <w:rPr>
          <w:rFonts w:cstheme="minorHAnsi"/>
          <w:b/>
          <w:color w:val="002060"/>
          <w:kern w:val="36"/>
          <w:sz w:val="48"/>
          <w:szCs w:val="48"/>
          <w:lang w:val="en-US"/>
        </w:rPr>
        <w:t xml:space="preserve">”   - </w:t>
      </w:r>
      <w:r w:rsidR="006D5B7A">
        <w:rPr>
          <w:rFonts w:cstheme="minorHAnsi"/>
          <w:b/>
          <w:color w:val="002060"/>
          <w:kern w:val="36"/>
          <w:sz w:val="48"/>
          <w:szCs w:val="48"/>
          <w:lang w:val="en-US"/>
        </w:rPr>
        <w:t xml:space="preserve"> </w:t>
      </w:r>
      <w:r>
        <w:rPr>
          <w:rFonts w:cstheme="minorHAnsi"/>
          <w:b/>
          <w:color w:val="002060"/>
          <w:kern w:val="36"/>
          <w:sz w:val="48"/>
          <w:szCs w:val="48"/>
          <w:lang w:val="en-US"/>
        </w:rPr>
        <w:t>Online Webinar</w:t>
      </w:r>
      <w:r w:rsidR="00FD226B">
        <w:rPr>
          <w:rFonts w:cstheme="minorHAnsi"/>
          <w:b/>
          <w:color w:val="002060"/>
          <w:kern w:val="36"/>
          <w:sz w:val="48"/>
          <w:szCs w:val="48"/>
          <w:lang w:val="en-US"/>
        </w:rPr>
        <w:t>s</w:t>
      </w:r>
    </w:p>
    <w:p w14:paraId="525BE96D" w14:textId="77777777" w:rsidR="00FE44A6" w:rsidRPr="0060632F" w:rsidRDefault="00FE44A6" w:rsidP="00FE44A6">
      <w:pPr>
        <w:shd w:val="clear" w:color="auto" w:fill="FFFFFF"/>
        <w:spacing w:after="100" w:afterAutospacing="1" w:line="504" w:lineRule="atLeast"/>
        <w:rPr>
          <w:rFonts w:cstheme="minorHAnsi"/>
          <w:color w:val="002060"/>
          <w:sz w:val="28"/>
          <w:szCs w:val="28"/>
        </w:rPr>
      </w:pPr>
      <w:r w:rsidRPr="00A25AF7">
        <w:rPr>
          <w:rFonts w:cstheme="minorHAnsi"/>
          <w:b/>
          <w:bCs/>
          <w:color w:val="002060"/>
          <w:sz w:val="28"/>
          <w:szCs w:val="28"/>
        </w:rPr>
        <w:t>PUBLIC SPEAKING</w:t>
      </w:r>
      <w:r>
        <w:rPr>
          <w:rFonts w:cstheme="minorHAnsi"/>
          <w:b/>
          <w:bCs/>
          <w:color w:val="002060"/>
          <w:sz w:val="28"/>
          <w:szCs w:val="28"/>
        </w:rPr>
        <w:t xml:space="preserve"> in English</w:t>
      </w:r>
    </w:p>
    <w:p w14:paraId="2B16CF31" w14:textId="77777777" w:rsidR="00FE44A6" w:rsidRPr="0060632F" w:rsidRDefault="00FE44A6" w:rsidP="00FE44A6">
      <w:pPr>
        <w:suppressAutoHyphens/>
        <w:spacing w:after="0" w:line="240" w:lineRule="auto"/>
        <w:jc w:val="both"/>
        <w:rPr>
          <w:rFonts w:cstheme="minorHAnsi"/>
          <w:color w:val="002060"/>
          <w:sz w:val="24"/>
          <w:szCs w:val="24"/>
        </w:rPr>
      </w:pPr>
      <w:proofErr w:type="gramStart"/>
      <w:r w:rsidRPr="0060632F">
        <w:rPr>
          <w:color w:val="002060"/>
          <w:sz w:val="24"/>
          <w:szCs w:val="24"/>
        </w:rPr>
        <w:t>In  linea</w:t>
      </w:r>
      <w:proofErr w:type="gramEnd"/>
      <w:r w:rsidRPr="0060632F">
        <w:rPr>
          <w:color w:val="002060"/>
          <w:sz w:val="24"/>
          <w:szCs w:val="24"/>
        </w:rPr>
        <w:t xml:space="preserve"> con le più moderne metodologie, il focus del  corso è rivolto a </w:t>
      </w:r>
      <w:r w:rsidRPr="0060632F">
        <w:rPr>
          <w:rFonts w:cstheme="minorHAnsi"/>
          <w:bCs/>
          <w:color w:val="002060"/>
          <w:sz w:val="24"/>
          <w:szCs w:val="24"/>
        </w:rPr>
        <w:t xml:space="preserve">sviluppare </w:t>
      </w:r>
      <w:r w:rsidRPr="0060632F">
        <w:rPr>
          <w:rFonts w:cstheme="minorHAnsi"/>
          <w:b/>
          <w:bCs/>
          <w:color w:val="002060"/>
          <w:sz w:val="24"/>
          <w:szCs w:val="24"/>
        </w:rPr>
        <w:t xml:space="preserve">competenze  linguistiche  specifiche </w:t>
      </w:r>
      <w:r w:rsidRPr="0060632F">
        <w:rPr>
          <w:rFonts w:cstheme="minorHAnsi"/>
          <w:b/>
          <w:color w:val="002060"/>
          <w:sz w:val="24"/>
          <w:szCs w:val="24"/>
        </w:rPr>
        <w:t>relative alla </w:t>
      </w:r>
      <w:r w:rsidRPr="0060632F">
        <w:rPr>
          <w:rFonts w:cstheme="minorHAnsi"/>
          <w:b/>
          <w:bCs/>
          <w:color w:val="002060"/>
          <w:sz w:val="24"/>
          <w:szCs w:val="24"/>
        </w:rPr>
        <w:t>comunicazione in pubblico</w:t>
      </w:r>
      <w:r w:rsidRPr="0060632F">
        <w:rPr>
          <w:rFonts w:cstheme="minorHAnsi"/>
          <w:bCs/>
          <w:color w:val="002060"/>
          <w:sz w:val="24"/>
          <w:szCs w:val="24"/>
        </w:rPr>
        <w:t xml:space="preserve">, </w:t>
      </w:r>
      <w:r w:rsidRPr="0060632F">
        <w:rPr>
          <w:color w:val="002060"/>
          <w:sz w:val="24"/>
          <w:szCs w:val="24"/>
        </w:rPr>
        <w:t xml:space="preserve">alla gestione del rapporto con la platea,  ed a </w:t>
      </w:r>
      <w:r w:rsidRPr="0060632F">
        <w:rPr>
          <w:rFonts w:cstheme="minorHAnsi"/>
          <w:color w:val="002060"/>
          <w:sz w:val="24"/>
          <w:szCs w:val="24"/>
        </w:rPr>
        <w:t>saper </w:t>
      </w:r>
      <w:r w:rsidRPr="0060632F">
        <w:rPr>
          <w:rFonts w:cstheme="minorHAnsi"/>
          <w:bCs/>
          <w:color w:val="002060"/>
          <w:sz w:val="24"/>
          <w:szCs w:val="24"/>
        </w:rPr>
        <w:t xml:space="preserve">presentare  con successo i propri  progetti e prodotti </w:t>
      </w:r>
      <w:r>
        <w:rPr>
          <w:rFonts w:cstheme="minorHAnsi"/>
          <w:bCs/>
          <w:color w:val="002060"/>
          <w:sz w:val="24"/>
          <w:szCs w:val="24"/>
        </w:rPr>
        <w:t xml:space="preserve"> anche </w:t>
      </w:r>
      <w:r w:rsidRPr="0060632F">
        <w:rPr>
          <w:rFonts w:cstheme="minorHAnsi"/>
          <w:bCs/>
          <w:color w:val="002060"/>
          <w:sz w:val="24"/>
          <w:szCs w:val="24"/>
        </w:rPr>
        <w:t xml:space="preserve">davanti  </w:t>
      </w:r>
      <w:r>
        <w:rPr>
          <w:rFonts w:cstheme="minorHAnsi"/>
          <w:bCs/>
          <w:color w:val="002060"/>
          <w:sz w:val="24"/>
          <w:szCs w:val="24"/>
        </w:rPr>
        <w:t>ad un’</w:t>
      </w:r>
      <w:r w:rsidRPr="0060632F">
        <w:rPr>
          <w:rFonts w:cstheme="minorHAnsi"/>
          <w:bCs/>
          <w:color w:val="002060"/>
          <w:sz w:val="24"/>
          <w:szCs w:val="24"/>
        </w:rPr>
        <w:t xml:space="preserve"> audience  internazionale</w:t>
      </w:r>
      <w:r w:rsidRPr="0060632F">
        <w:rPr>
          <w:rFonts w:cstheme="minorHAnsi"/>
          <w:color w:val="002060"/>
          <w:sz w:val="24"/>
          <w:szCs w:val="24"/>
        </w:rPr>
        <w:t>.</w:t>
      </w:r>
    </w:p>
    <w:p w14:paraId="2517676A" w14:textId="77777777" w:rsidR="00FE44A6" w:rsidRDefault="00FE44A6" w:rsidP="00FE44A6">
      <w:pPr>
        <w:suppressAutoHyphens/>
        <w:spacing w:after="0" w:line="240" w:lineRule="auto"/>
        <w:jc w:val="both"/>
        <w:rPr>
          <w:rFonts w:cstheme="minorHAnsi"/>
          <w:color w:val="002060"/>
          <w:sz w:val="24"/>
          <w:szCs w:val="24"/>
        </w:rPr>
      </w:pPr>
      <w:r>
        <w:rPr>
          <w:rFonts w:cstheme="minorHAnsi"/>
          <w:b/>
          <w:bCs/>
          <w:color w:val="002060"/>
          <w:sz w:val="24"/>
          <w:szCs w:val="24"/>
        </w:rPr>
        <w:t xml:space="preserve">Come esprimere il meglio di </w:t>
      </w:r>
      <w:proofErr w:type="gramStart"/>
      <w:r>
        <w:rPr>
          <w:rFonts w:cstheme="minorHAnsi"/>
          <w:b/>
          <w:bCs/>
          <w:color w:val="002060"/>
          <w:sz w:val="24"/>
          <w:szCs w:val="24"/>
        </w:rPr>
        <w:t>sé  attraverso</w:t>
      </w:r>
      <w:proofErr w:type="gramEnd"/>
      <w:r>
        <w:rPr>
          <w:rFonts w:cstheme="minorHAnsi"/>
          <w:b/>
          <w:bCs/>
          <w:color w:val="002060"/>
          <w:sz w:val="24"/>
          <w:szCs w:val="24"/>
        </w:rPr>
        <w:t xml:space="preserve"> la gestione </w:t>
      </w:r>
      <w:r w:rsidRPr="00DE0FCC">
        <w:rPr>
          <w:rFonts w:cstheme="minorHAnsi"/>
          <w:b/>
          <w:bCs/>
          <w:color w:val="002060"/>
          <w:sz w:val="24"/>
          <w:szCs w:val="24"/>
        </w:rPr>
        <w:t xml:space="preserve"> dello stato emotivo</w:t>
      </w:r>
      <w:r>
        <w:rPr>
          <w:rFonts w:cstheme="minorHAnsi"/>
          <w:b/>
          <w:bCs/>
          <w:color w:val="002060"/>
          <w:sz w:val="24"/>
          <w:szCs w:val="24"/>
        </w:rPr>
        <w:t xml:space="preserve"> </w:t>
      </w:r>
      <w:r>
        <w:rPr>
          <w:rFonts w:cstheme="minorHAnsi"/>
          <w:bCs/>
          <w:color w:val="002060"/>
          <w:sz w:val="24"/>
          <w:szCs w:val="24"/>
        </w:rPr>
        <w:t>grazie a tecniche quali:</w:t>
      </w:r>
      <w:r w:rsidRPr="00DE0FCC">
        <w:rPr>
          <w:rFonts w:cstheme="minorHAnsi"/>
          <w:color w:val="002060"/>
          <w:sz w:val="24"/>
          <w:szCs w:val="24"/>
        </w:rPr>
        <w:t xml:space="preserve"> PNL, momenti di produzione onde alfa, aumento dell’intelligenza emotiva, uso di entrambi gli emisferi, accesso a stati potenzianti, elementi di neuroscienze, visualizzazione creativa, </w:t>
      </w:r>
      <w:proofErr w:type="spellStart"/>
      <w:r w:rsidRPr="00DE0FCC">
        <w:rPr>
          <w:rFonts w:cstheme="minorHAnsi"/>
          <w:color w:val="002060"/>
          <w:sz w:val="24"/>
          <w:szCs w:val="24"/>
        </w:rPr>
        <w:t>Presence</w:t>
      </w:r>
      <w:proofErr w:type="spellEnd"/>
      <w:r w:rsidRPr="00DE0FCC">
        <w:rPr>
          <w:rFonts w:cstheme="minorHAnsi"/>
          <w:color w:val="002060"/>
          <w:sz w:val="24"/>
          <w:szCs w:val="24"/>
        </w:rPr>
        <w:t xml:space="preserve"> and </w:t>
      </w:r>
      <w:proofErr w:type="spellStart"/>
      <w:r w:rsidRPr="00DE0FCC">
        <w:rPr>
          <w:rFonts w:cstheme="minorHAnsi"/>
          <w:color w:val="002060"/>
          <w:sz w:val="24"/>
          <w:szCs w:val="24"/>
        </w:rPr>
        <w:t>breathing</w:t>
      </w:r>
      <w:proofErr w:type="spellEnd"/>
      <w:r w:rsidRPr="00DE0FCC">
        <w:rPr>
          <w:rFonts w:cstheme="minorHAnsi"/>
          <w:color w:val="002060"/>
          <w:sz w:val="24"/>
          <w:szCs w:val="24"/>
        </w:rPr>
        <w:t xml:space="preserve">, </w:t>
      </w:r>
      <w:proofErr w:type="spellStart"/>
      <w:r w:rsidRPr="00DE0FCC">
        <w:rPr>
          <w:rFonts w:cstheme="minorHAnsi"/>
          <w:color w:val="002060"/>
          <w:sz w:val="24"/>
          <w:szCs w:val="24"/>
        </w:rPr>
        <w:t>Mindfulness</w:t>
      </w:r>
      <w:proofErr w:type="spellEnd"/>
      <w:r w:rsidRPr="00DE0FCC">
        <w:rPr>
          <w:rFonts w:cstheme="minorHAnsi"/>
          <w:color w:val="002060"/>
          <w:sz w:val="24"/>
          <w:szCs w:val="24"/>
        </w:rPr>
        <w:t>.</w:t>
      </w:r>
    </w:p>
    <w:p w14:paraId="0DE71478" w14:textId="77777777" w:rsidR="00FE44A6" w:rsidRDefault="00FE44A6" w:rsidP="00FE44A6">
      <w:pPr>
        <w:shd w:val="clear" w:color="auto" w:fill="FFFFFF"/>
        <w:spacing w:after="100" w:afterAutospacing="1" w:line="240" w:lineRule="auto"/>
        <w:rPr>
          <w:rFonts w:cstheme="minorHAnsi"/>
          <w:b/>
          <w:bCs/>
          <w:color w:val="002060"/>
          <w:sz w:val="24"/>
          <w:szCs w:val="24"/>
        </w:rPr>
      </w:pPr>
    </w:p>
    <w:p w14:paraId="7508F397" w14:textId="77777777" w:rsidR="00FE44A6" w:rsidRDefault="00FE44A6" w:rsidP="00FE44A6">
      <w:pPr>
        <w:shd w:val="clear" w:color="auto" w:fill="FFFFFF"/>
        <w:spacing w:after="100" w:afterAutospacing="1" w:line="240" w:lineRule="auto"/>
        <w:rPr>
          <w:rFonts w:cstheme="minorHAnsi"/>
          <w:b/>
          <w:bCs/>
          <w:color w:val="002060"/>
          <w:sz w:val="24"/>
          <w:szCs w:val="24"/>
        </w:rPr>
      </w:pPr>
      <w:r>
        <w:rPr>
          <w:rFonts w:cstheme="minorHAnsi"/>
          <w:b/>
          <w:bCs/>
          <w:color w:val="002060"/>
          <w:sz w:val="24"/>
          <w:szCs w:val="24"/>
        </w:rPr>
        <w:t xml:space="preserve">In dettaglio: </w:t>
      </w:r>
      <w:r w:rsidRPr="00CB3400">
        <w:rPr>
          <w:rFonts w:cstheme="minorHAnsi"/>
          <w:b/>
          <w:bCs/>
          <w:color w:val="002060"/>
          <w:sz w:val="24"/>
          <w:szCs w:val="24"/>
        </w:rPr>
        <w:t> </w:t>
      </w:r>
    </w:p>
    <w:p w14:paraId="7375EA4E" w14:textId="77777777" w:rsidR="00FE44A6" w:rsidRPr="00235B08" w:rsidRDefault="00FE44A6" w:rsidP="00FE44A6">
      <w:pPr>
        <w:numPr>
          <w:ilvl w:val="0"/>
          <w:numId w:val="2"/>
        </w:numPr>
        <w:suppressAutoHyphens/>
        <w:spacing w:after="0" w:line="240" w:lineRule="auto"/>
        <w:rPr>
          <w:rStyle w:val="IntenseEmphasis1"/>
          <w:rFonts w:cs="Calibri"/>
          <w:b w:val="0"/>
          <w:i w:val="0"/>
          <w:color w:val="17365D"/>
          <w:sz w:val="24"/>
          <w:szCs w:val="24"/>
          <w:lang w:val="en-US"/>
        </w:rPr>
      </w:pPr>
      <w:r w:rsidRPr="00235B08">
        <w:rPr>
          <w:rFonts w:cs="Calibri"/>
          <w:color w:val="17365D"/>
          <w:sz w:val="24"/>
          <w:szCs w:val="24"/>
          <w:lang w:val="en-US"/>
        </w:rPr>
        <w:t>Open, engage, and lead the audience in the right direction</w:t>
      </w:r>
    </w:p>
    <w:p w14:paraId="0DAA9552" w14:textId="77777777" w:rsidR="00FE44A6" w:rsidRPr="00382ADA" w:rsidRDefault="00FE44A6" w:rsidP="00FE44A6">
      <w:pPr>
        <w:numPr>
          <w:ilvl w:val="0"/>
          <w:numId w:val="2"/>
        </w:numPr>
        <w:suppressAutoHyphens/>
        <w:spacing w:after="0" w:line="240" w:lineRule="auto"/>
        <w:rPr>
          <w:rFonts w:cs="Calibri"/>
          <w:color w:val="002060"/>
          <w:sz w:val="24"/>
          <w:szCs w:val="24"/>
          <w:lang w:val="en-US"/>
        </w:rPr>
      </w:pPr>
      <w:proofErr w:type="spellStart"/>
      <w:r>
        <w:rPr>
          <w:rFonts w:cs="Calibri"/>
          <w:color w:val="002060"/>
          <w:sz w:val="24"/>
          <w:szCs w:val="24"/>
          <w:lang w:val="en-GB"/>
        </w:rPr>
        <w:t>Scelta</w:t>
      </w:r>
      <w:proofErr w:type="spellEnd"/>
      <w:r>
        <w:rPr>
          <w:rFonts w:cs="Calibri"/>
          <w:color w:val="002060"/>
          <w:sz w:val="24"/>
          <w:szCs w:val="24"/>
          <w:lang w:val="en-GB"/>
        </w:rPr>
        <w:t xml:space="preserve"> </w:t>
      </w:r>
      <w:proofErr w:type="spellStart"/>
      <w:r>
        <w:rPr>
          <w:rFonts w:cs="Calibri"/>
          <w:color w:val="002060"/>
          <w:sz w:val="24"/>
          <w:szCs w:val="24"/>
          <w:lang w:val="en-GB"/>
        </w:rPr>
        <w:t>della</w:t>
      </w:r>
      <w:proofErr w:type="spellEnd"/>
      <w:r>
        <w:rPr>
          <w:rFonts w:cs="Calibri"/>
          <w:color w:val="002060"/>
          <w:sz w:val="24"/>
          <w:szCs w:val="24"/>
          <w:lang w:val="en-GB"/>
        </w:rPr>
        <w:t xml:space="preserve"> </w:t>
      </w:r>
      <w:proofErr w:type="spellStart"/>
      <w:r>
        <w:rPr>
          <w:rFonts w:cs="Calibri"/>
          <w:color w:val="002060"/>
          <w:sz w:val="24"/>
          <w:szCs w:val="24"/>
          <w:lang w:val="en-GB"/>
        </w:rPr>
        <w:t>semantica</w:t>
      </w:r>
      <w:proofErr w:type="spellEnd"/>
      <w:r>
        <w:rPr>
          <w:rFonts w:cs="Calibri"/>
          <w:color w:val="002060"/>
          <w:sz w:val="24"/>
          <w:szCs w:val="24"/>
          <w:lang w:val="en-GB"/>
        </w:rPr>
        <w:t xml:space="preserve"> </w:t>
      </w:r>
      <w:proofErr w:type="spellStart"/>
      <w:r>
        <w:rPr>
          <w:rFonts w:cs="Calibri"/>
          <w:color w:val="002060"/>
          <w:sz w:val="24"/>
          <w:szCs w:val="24"/>
          <w:lang w:val="en-GB"/>
        </w:rPr>
        <w:t>vincente</w:t>
      </w:r>
      <w:proofErr w:type="spellEnd"/>
      <w:r>
        <w:rPr>
          <w:rFonts w:cs="Calibri"/>
          <w:color w:val="002060"/>
          <w:sz w:val="24"/>
          <w:szCs w:val="24"/>
          <w:lang w:val="en-GB"/>
        </w:rPr>
        <w:t xml:space="preserve">: </w:t>
      </w:r>
      <w:r w:rsidRPr="00382ADA">
        <w:rPr>
          <w:rFonts w:cs="Calibri"/>
          <w:color w:val="002060"/>
          <w:sz w:val="24"/>
          <w:szCs w:val="24"/>
          <w:lang w:val="en-GB"/>
        </w:rPr>
        <w:t xml:space="preserve">Key </w:t>
      </w:r>
      <w:proofErr w:type="gramStart"/>
      <w:r w:rsidRPr="00382ADA">
        <w:rPr>
          <w:rFonts w:cs="Calibri"/>
          <w:color w:val="002060"/>
          <w:sz w:val="24"/>
          <w:szCs w:val="24"/>
          <w:lang w:val="en-GB"/>
        </w:rPr>
        <w:t>points</w:t>
      </w:r>
      <w:r w:rsidRPr="00382ADA">
        <w:rPr>
          <w:rFonts w:cs="Calibri"/>
          <w:color w:val="002060"/>
          <w:sz w:val="24"/>
          <w:szCs w:val="24"/>
          <w:lang w:val="en-US"/>
        </w:rPr>
        <w:t xml:space="preserve">;  </w:t>
      </w:r>
      <w:r w:rsidRPr="00382ADA">
        <w:rPr>
          <w:rFonts w:cs="Calibri"/>
          <w:color w:val="002060"/>
          <w:sz w:val="24"/>
          <w:szCs w:val="24"/>
          <w:lang w:val="en-GB"/>
        </w:rPr>
        <w:t>sequencing</w:t>
      </w:r>
      <w:proofErr w:type="gramEnd"/>
      <w:r w:rsidRPr="00382ADA">
        <w:rPr>
          <w:rFonts w:cs="Calibri"/>
          <w:color w:val="002060"/>
          <w:sz w:val="24"/>
          <w:szCs w:val="24"/>
          <w:lang w:val="en-GB"/>
        </w:rPr>
        <w:t>;  the power of transitional words</w:t>
      </w:r>
    </w:p>
    <w:p w14:paraId="642F1C51" w14:textId="77777777" w:rsidR="00FE44A6" w:rsidRPr="00382ADA" w:rsidRDefault="00FE44A6" w:rsidP="00FE44A6">
      <w:pPr>
        <w:pStyle w:val="Paragrafoelenco"/>
        <w:numPr>
          <w:ilvl w:val="0"/>
          <w:numId w:val="2"/>
        </w:numPr>
        <w:shd w:val="clear" w:color="auto" w:fill="FFFFFF"/>
        <w:spacing w:after="100" w:afterAutospacing="1" w:line="240" w:lineRule="auto"/>
        <w:rPr>
          <w:rFonts w:cstheme="minorHAnsi"/>
          <w:b/>
          <w:bCs/>
          <w:color w:val="002060"/>
          <w:sz w:val="24"/>
          <w:szCs w:val="24"/>
          <w:lang w:val="en-US"/>
        </w:rPr>
      </w:pPr>
      <w:proofErr w:type="spellStart"/>
      <w:r>
        <w:rPr>
          <w:rFonts w:cstheme="minorHAnsi"/>
          <w:color w:val="002060"/>
          <w:sz w:val="24"/>
          <w:szCs w:val="24"/>
          <w:lang w:val="en-US"/>
        </w:rPr>
        <w:t>Uso</w:t>
      </w:r>
      <w:proofErr w:type="spellEnd"/>
      <w:r>
        <w:rPr>
          <w:rFonts w:cstheme="minorHAnsi"/>
          <w:color w:val="002060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color w:val="002060"/>
          <w:sz w:val="24"/>
          <w:szCs w:val="24"/>
          <w:lang w:val="en-US"/>
        </w:rPr>
        <w:t>efficace</w:t>
      </w:r>
      <w:proofErr w:type="spellEnd"/>
      <w:r>
        <w:rPr>
          <w:rFonts w:cstheme="minorHAnsi"/>
          <w:color w:val="002060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color w:val="002060"/>
          <w:sz w:val="24"/>
          <w:szCs w:val="24"/>
          <w:lang w:val="en-US"/>
        </w:rPr>
        <w:t>dei</w:t>
      </w:r>
      <w:proofErr w:type="spellEnd"/>
      <w:r>
        <w:rPr>
          <w:rFonts w:cstheme="minorHAnsi"/>
          <w:color w:val="002060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color w:val="002060"/>
          <w:sz w:val="24"/>
          <w:szCs w:val="24"/>
          <w:lang w:val="en-US"/>
        </w:rPr>
        <w:t>canali</w:t>
      </w:r>
      <w:proofErr w:type="spellEnd"/>
      <w:r>
        <w:rPr>
          <w:rFonts w:cstheme="minorHAnsi"/>
          <w:color w:val="002060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color w:val="002060"/>
          <w:sz w:val="24"/>
          <w:szCs w:val="24"/>
          <w:lang w:val="en-US"/>
        </w:rPr>
        <w:t>comunicativi</w:t>
      </w:r>
      <w:proofErr w:type="spellEnd"/>
    </w:p>
    <w:p w14:paraId="7E5E2BBC" w14:textId="77777777" w:rsidR="00FE44A6" w:rsidRPr="00382ADA" w:rsidRDefault="00FE44A6" w:rsidP="00FE44A6">
      <w:pPr>
        <w:pStyle w:val="Paragrafoelenco"/>
        <w:numPr>
          <w:ilvl w:val="0"/>
          <w:numId w:val="2"/>
        </w:numPr>
        <w:shd w:val="clear" w:color="auto" w:fill="FFFFFF"/>
        <w:spacing w:after="100" w:afterAutospacing="1" w:line="240" w:lineRule="auto"/>
        <w:rPr>
          <w:rFonts w:cstheme="minorHAnsi"/>
          <w:b/>
          <w:bCs/>
          <w:color w:val="002060"/>
          <w:sz w:val="24"/>
          <w:szCs w:val="24"/>
        </w:rPr>
      </w:pPr>
      <w:r w:rsidRPr="00382ADA">
        <w:rPr>
          <w:rFonts w:cstheme="minorHAnsi"/>
          <w:color w:val="002060"/>
          <w:sz w:val="24"/>
          <w:szCs w:val="24"/>
        </w:rPr>
        <w:t xml:space="preserve">Impromptu </w:t>
      </w:r>
      <w:proofErr w:type="spellStart"/>
      <w:r w:rsidRPr="00382ADA">
        <w:rPr>
          <w:rFonts w:cstheme="minorHAnsi"/>
          <w:color w:val="002060"/>
          <w:sz w:val="24"/>
          <w:szCs w:val="24"/>
        </w:rPr>
        <w:t>speeches</w:t>
      </w:r>
      <w:proofErr w:type="spellEnd"/>
    </w:p>
    <w:p w14:paraId="7DC0C31B" w14:textId="77777777" w:rsidR="00FE44A6" w:rsidRPr="007B6D24" w:rsidRDefault="00FE44A6" w:rsidP="00FE44A6">
      <w:pPr>
        <w:pStyle w:val="Paragrafoelenco"/>
        <w:numPr>
          <w:ilvl w:val="0"/>
          <w:numId w:val="2"/>
        </w:numPr>
        <w:shd w:val="clear" w:color="auto" w:fill="FFFFFF"/>
        <w:spacing w:after="100" w:afterAutospacing="1" w:line="240" w:lineRule="auto"/>
        <w:rPr>
          <w:rFonts w:cstheme="minorHAnsi"/>
          <w:b/>
          <w:bCs/>
          <w:color w:val="002060"/>
          <w:sz w:val="24"/>
          <w:szCs w:val="24"/>
        </w:rPr>
      </w:pPr>
      <w:r>
        <w:rPr>
          <w:rFonts w:cstheme="minorHAnsi"/>
          <w:color w:val="002060"/>
          <w:sz w:val="24"/>
          <w:szCs w:val="24"/>
        </w:rPr>
        <w:t xml:space="preserve">Accent </w:t>
      </w:r>
      <w:proofErr w:type="spellStart"/>
      <w:r>
        <w:rPr>
          <w:rFonts w:cstheme="minorHAnsi"/>
          <w:color w:val="002060"/>
          <w:sz w:val="24"/>
          <w:szCs w:val="24"/>
        </w:rPr>
        <w:t>reduction</w:t>
      </w:r>
      <w:proofErr w:type="spellEnd"/>
    </w:p>
    <w:p w14:paraId="6709CDBB" w14:textId="77777777" w:rsidR="00FE44A6" w:rsidRPr="00DE0FCC" w:rsidRDefault="00FE44A6" w:rsidP="00FE44A6">
      <w:pPr>
        <w:numPr>
          <w:ilvl w:val="0"/>
          <w:numId w:val="2"/>
        </w:numPr>
        <w:suppressAutoHyphens/>
        <w:spacing w:after="0" w:line="240" w:lineRule="auto"/>
        <w:rPr>
          <w:rFonts w:cs="Calibri"/>
          <w:iCs/>
          <w:color w:val="17365D"/>
          <w:sz w:val="24"/>
          <w:szCs w:val="24"/>
          <w:lang w:val="en-US"/>
        </w:rPr>
      </w:pPr>
      <w:r w:rsidRPr="00382ADA">
        <w:rPr>
          <w:rStyle w:val="IntenseEmphasis1"/>
          <w:rFonts w:cs="Calibri"/>
          <w:color w:val="17365D"/>
          <w:sz w:val="24"/>
          <w:szCs w:val="24"/>
          <w:lang w:val="en-US"/>
        </w:rPr>
        <w:t xml:space="preserve">Elevator Pitch </w:t>
      </w:r>
    </w:p>
    <w:p w14:paraId="7E266090" w14:textId="77777777" w:rsidR="00FE44A6" w:rsidRPr="00DE0FCC" w:rsidRDefault="00FE44A6" w:rsidP="00FE44A6">
      <w:pPr>
        <w:numPr>
          <w:ilvl w:val="0"/>
          <w:numId w:val="2"/>
        </w:numPr>
        <w:suppressAutoHyphens/>
        <w:spacing w:after="0" w:line="240" w:lineRule="auto"/>
        <w:rPr>
          <w:rFonts w:cstheme="minorHAnsi"/>
          <w:color w:val="17365D"/>
          <w:sz w:val="24"/>
          <w:szCs w:val="24"/>
          <w:lang w:val="en-US"/>
        </w:rPr>
      </w:pPr>
      <w:r>
        <w:rPr>
          <w:rFonts w:cstheme="minorHAnsi"/>
          <w:iCs/>
          <w:color w:val="17365D"/>
          <w:sz w:val="24"/>
          <w:szCs w:val="24"/>
          <w:lang w:val="en-US"/>
        </w:rPr>
        <w:t>Story telling e metaphors in English</w:t>
      </w:r>
    </w:p>
    <w:p w14:paraId="21536827" w14:textId="77777777" w:rsidR="00FE44A6" w:rsidRDefault="00FE44A6" w:rsidP="00FE44A6">
      <w:pPr>
        <w:numPr>
          <w:ilvl w:val="0"/>
          <w:numId w:val="2"/>
        </w:numPr>
        <w:suppressAutoHyphens/>
        <w:spacing w:after="0" w:line="240" w:lineRule="auto"/>
        <w:rPr>
          <w:rFonts w:cstheme="minorHAnsi"/>
          <w:color w:val="17365D"/>
          <w:sz w:val="24"/>
          <w:szCs w:val="24"/>
          <w:lang w:val="en-US"/>
        </w:rPr>
      </w:pPr>
      <w:proofErr w:type="spellStart"/>
      <w:r>
        <w:rPr>
          <w:rFonts w:cstheme="minorHAnsi"/>
          <w:iCs/>
          <w:color w:val="17365D"/>
          <w:sz w:val="24"/>
          <w:szCs w:val="24"/>
          <w:lang w:val="en-US"/>
        </w:rPr>
        <w:t>Sessioni</w:t>
      </w:r>
      <w:proofErr w:type="spellEnd"/>
      <w:r>
        <w:rPr>
          <w:rFonts w:cstheme="minorHAnsi"/>
          <w:iCs/>
          <w:color w:val="17365D"/>
          <w:sz w:val="24"/>
          <w:szCs w:val="24"/>
          <w:lang w:val="en-US"/>
        </w:rPr>
        <w:t xml:space="preserve"> FAQ</w:t>
      </w:r>
    </w:p>
    <w:p w14:paraId="17CF731E" w14:textId="77777777" w:rsidR="00FE44A6" w:rsidRPr="00DE0FCC" w:rsidRDefault="00FE44A6" w:rsidP="00FE44A6">
      <w:pPr>
        <w:suppressAutoHyphens/>
        <w:spacing w:after="0" w:line="240" w:lineRule="auto"/>
        <w:ind w:left="360"/>
        <w:rPr>
          <w:rFonts w:cstheme="minorHAnsi"/>
          <w:color w:val="17365D"/>
          <w:sz w:val="24"/>
          <w:szCs w:val="24"/>
        </w:rPr>
      </w:pPr>
    </w:p>
    <w:p w14:paraId="0C7FFC4D" w14:textId="77777777" w:rsidR="00FE44A6" w:rsidRPr="002C3C37" w:rsidRDefault="00FE44A6" w:rsidP="00FE44A6">
      <w:pPr>
        <w:shd w:val="clear" w:color="auto" w:fill="FFFFFF"/>
        <w:spacing w:after="100" w:afterAutospacing="1" w:line="240" w:lineRule="auto"/>
        <w:rPr>
          <w:rFonts w:cstheme="minorHAnsi"/>
          <w:color w:val="002060"/>
          <w:sz w:val="28"/>
          <w:szCs w:val="28"/>
        </w:rPr>
      </w:pPr>
      <w:r>
        <w:rPr>
          <w:rFonts w:cstheme="minorHAnsi"/>
          <w:color w:val="002060"/>
          <w:sz w:val="28"/>
          <w:szCs w:val="28"/>
        </w:rPr>
        <w:t xml:space="preserve">Con Vincent </w:t>
      </w:r>
      <w:proofErr w:type="spellStart"/>
      <w:r>
        <w:rPr>
          <w:rFonts w:cstheme="minorHAnsi"/>
          <w:color w:val="002060"/>
          <w:sz w:val="28"/>
          <w:szCs w:val="28"/>
        </w:rPr>
        <w:t>Gerasole</w:t>
      </w:r>
      <w:proofErr w:type="spellEnd"/>
      <w:r>
        <w:rPr>
          <w:rFonts w:cstheme="minorHAnsi"/>
          <w:color w:val="002060"/>
          <w:sz w:val="28"/>
          <w:szCs w:val="28"/>
        </w:rPr>
        <w:t xml:space="preserve">, anchorman alla CBS di Chicago e Professor alla Loyola </w:t>
      </w:r>
      <w:proofErr w:type="spellStart"/>
      <w:r>
        <w:rPr>
          <w:rFonts w:cstheme="minorHAnsi"/>
          <w:color w:val="002060"/>
          <w:sz w:val="28"/>
          <w:szCs w:val="28"/>
        </w:rPr>
        <w:t>University</w:t>
      </w:r>
      <w:proofErr w:type="spellEnd"/>
      <w:r>
        <w:rPr>
          <w:rFonts w:cstheme="minorHAnsi"/>
          <w:color w:val="002060"/>
          <w:sz w:val="28"/>
          <w:szCs w:val="28"/>
        </w:rPr>
        <w:t xml:space="preserve"> of Chicago</w:t>
      </w:r>
    </w:p>
    <w:p w14:paraId="24FEC481" w14:textId="77777777" w:rsidR="00FE44A6" w:rsidRDefault="00FE44A6" w:rsidP="00FE44A6">
      <w:pPr>
        <w:shd w:val="clear" w:color="auto" w:fill="FFFFFF"/>
        <w:spacing w:after="100" w:afterAutospacing="1" w:line="240" w:lineRule="auto"/>
        <w:rPr>
          <w:rFonts w:cstheme="minorHAnsi"/>
          <w:b/>
          <w:bCs/>
          <w:color w:val="002060"/>
          <w:sz w:val="28"/>
          <w:szCs w:val="28"/>
        </w:rPr>
      </w:pPr>
    </w:p>
    <w:p w14:paraId="5CC55AFC" w14:textId="77777777" w:rsidR="00FE44A6" w:rsidRDefault="00FE44A6" w:rsidP="00FE44A6">
      <w:pPr>
        <w:shd w:val="clear" w:color="auto" w:fill="FFFFFF"/>
        <w:spacing w:after="100" w:afterAutospacing="1" w:line="240" w:lineRule="auto"/>
        <w:rPr>
          <w:rFonts w:cstheme="minorHAnsi"/>
          <w:b/>
          <w:bCs/>
          <w:color w:val="002060"/>
          <w:sz w:val="28"/>
          <w:szCs w:val="28"/>
        </w:rPr>
      </w:pPr>
    </w:p>
    <w:p w14:paraId="1A405263" w14:textId="77777777" w:rsidR="00FE44A6" w:rsidRDefault="00FE44A6" w:rsidP="00FE44A6">
      <w:pPr>
        <w:shd w:val="clear" w:color="auto" w:fill="FFFFFF"/>
        <w:spacing w:after="100" w:afterAutospacing="1" w:line="240" w:lineRule="auto"/>
        <w:rPr>
          <w:rFonts w:cstheme="minorHAnsi"/>
          <w:b/>
          <w:bCs/>
          <w:color w:val="002060"/>
          <w:sz w:val="28"/>
          <w:szCs w:val="28"/>
        </w:rPr>
      </w:pPr>
    </w:p>
    <w:p w14:paraId="30A55577" w14:textId="77777777" w:rsidR="00FE44A6" w:rsidRDefault="00FE44A6" w:rsidP="00FE44A6">
      <w:pPr>
        <w:shd w:val="clear" w:color="auto" w:fill="FFFFFF"/>
        <w:spacing w:after="100" w:afterAutospacing="1" w:line="240" w:lineRule="auto"/>
        <w:rPr>
          <w:rFonts w:cstheme="minorHAnsi"/>
          <w:b/>
          <w:bCs/>
          <w:color w:val="002060"/>
          <w:sz w:val="28"/>
          <w:szCs w:val="28"/>
        </w:rPr>
      </w:pPr>
    </w:p>
    <w:p w14:paraId="51CC843B" w14:textId="77777777" w:rsidR="00FE44A6" w:rsidRDefault="00FE44A6" w:rsidP="00FE44A6">
      <w:pPr>
        <w:shd w:val="clear" w:color="auto" w:fill="FFFFFF"/>
        <w:spacing w:after="100" w:afterAutospacing="1" w:line="240" w:lineRule="auto"/>
        <w:rPr>
          <w:rFonts w:cstheme="minorHAnsi"/>
          <w:b/>
          <w:bCs/>
          <w:color w:val="002060"/>
          <w:sz w:val="28"/>
          <w:szCs w:val="28"/>
        </w:rPr>
      </w:pPr>
    </w:p>
    <w:p w14:paraId="2DF9A8A5" w14:textId="77777777" w:rsidR="00FE44A6" w:rsidRDefault="00FE44A6" w:rsidP="00FE44A6">
      <w:pPr>
        <w:shd w:val="clear" w:color="auto" w:fill="FFFFFF"/>
        <w:spacing w:after="100" w:afterAutospacing="1" w:line="240" w:lineRule="auto"/>
        <w:rPr>
          <w:rFonts w:cstheme="minorHAnsi"/>
          <w:b/>
          <w:bCs/>
          <w:color w:val="002060"/>
          <w:sz w:val="28"/>
          <w:szCs w:val="28"/>
        </w:rPr>
      </w:pPr>
    </w:p>
    <w:p w14:paraId="5DC79A48" w14:textId="77777777" w:rsidR="00FE44A6" w:rsidRDefault="00FE44A6" w:rsidP="00FE44A6">
      <w:pPr>
        <w:shd w:val="clear" w:color="auto" w:fill="FFFFFF"/>
        <w:spacing w:after="100" w:afterAutospacing="1" w:line="240" w:lineRule="auto"/>
        <w:rPr>
          <w:rFonts w:cstheme="minorHAnsi"/>
          <w:b/>
          <w:bCs/>
          <w:color w:val="002060"/>
          <w:sz w:val="28"/>
          <w:szCs w:val="28"/>
        </w:rPr>
      </w:pPr>
    </w:p>
    <w:p w14:paraId="4D769BEA" w14:textId="77777777" w:rsidR="00FE44A6" w:rsidRDefault="00FE44A6" w:rsidP="00FE44A6">
      <w:pPr>
        <w:shd w:val="clear" w:color="auto" w:fill="FFFFFF"/>
        <w:spacing w:after="100" w:afterAutospacing="1" w:line="240" w:lineRule="auto"/>
        <w:rPr>
          <w:rFonts w:cstheme="minorHAnsi"/>
          <w:b/>
          <w:bCs/>
          <w:color w:val="002060"/>
          <w:sz w:val="28"/>
          <w:szCs w:val="28"/>
        </w:rPr>
      </w:pPr>
    </w:p>
    <w:p w14:paraId="5A483F17" w14:textId="77777777" w:rsidR="00FE44A6" w:rsidRPr="00FE44A6" w:rsidRDefault="00FE44A6" w:rsidP="00FE44A6">
      <w:pPr>
        <w:shd w:val="clear" w:color="auto" w:fill="FFFFFF"/>
        <w:spacing w:after="100" w:afterAutospacing="1" w:line="240" w:lineRule="auto"/>
        <w:rPr>
          <w:rFonts w:cstheme="minorHAnsi"/>
          <w:b/>
          <w:bCs/>
          <w:color w:val="002060"/>
          <w:sz w:val="28"/>
          <w:szCs w:val="28"/>
          <w:lang w:val="en-US"/>
        </w:rPr>
      </w:pPr>
      <w:r w:rsidRPr="00FE44A6">
        <w:rPr>
          <w:rFonts w:cstheme="minorHAnsi"/>
          <w:b/>
          <w:bCs/>
          <w:color w:val="002060"/>
          <w:sz w:val="28"/>
          <w:szCs w:val="28"/>
          <w:lang w:val="en-US"/>
        </w:rPr>
        <w:lastRenderedPageBreak/>
        <w:t xml:space="preserve"> PRESENTING YOUR COMPANY IN ENGLISH </w:t>
      </w:r>
    </w:p>
    <w:p w14:paraId="20A94274" w14:textId="77777777" w:rsidR="00FE44A6" w:rsidRDefault="00FE44A6" w:rsidP="00FE44A6">
      <w:pPr>
        <w:shd w:val="clear" w:color="auto" w:fill="FFFFFF"/>
        <w:spacing w:after="100" w:afterAutospacing="1" w:line="240" w:lineRule="auto"/>
        <w:jc w:val="both"/>
        <w:rPr>
          <w:rFonts w:cstheme="minorHAnsi"/>
          <w:color w:val="002060"/>
          <w:sz w:val="24"/>
          <w:szCs w:val="24"/>
        </w:rPr>
      </w:pPr>
      <w:r w:rsidRPr="002C3C37">
        <w:rPr>
          <w:rFonts w:cstheme="minorHAnsi"/>
          <w:color w:val="002060"/>
          <w:sz w:val="24"/>
          <w:szCs w:val="24"/>
        </w:rPr>
        <w:t>Come descrivere e promuovere la propria realtà lavorativa ad un’audience composta da gruppi di lavoro multiculturali e multi linguistici, dove la lingua comune sia l’inglese. Grazie al nostro programma ogni singolo partecipante potrà rappresentare </w:t>
      </w:r>
      <w:r w:rsidRPr="002C3C37">
        <w:rPr>
          <w:rFonts w:cstheme="minorHAnsi"/>
          <w:b/>
          <w:bCs/>
          <w:color w:val="002060"/>
          <w:sz w:val="24"/>
          <w:szCs w:val="24"/>
        </w:rPr>
        <w:t xml:space="preserve">al </w:t>
      </w:r>
      <w:proofErr w:type="gramStart"/>
      <w:r w:rsidRPr="002C3C37">
        <w:rPr>
          <w:rFonts w:cstheme="minorHAnsi"/>
          <w:b/>
          <w:bCs/>
          <w:color w:val="002060"/>
          <w:sz w:val="24"/>
          <w:szCs w:val="24"/>
        </w:rPr>
        <w:t>meglio  il</w:t>
      </w:r>
      <w:proofErr w:type="gramEnd"/>
      <w:r w:rsidRPr="002C3C37">
        <w:rPr>
          <w:rFonts w:cstheme="minorHAnsi"/>
          <w:b/>
          <w:bCs/>
          <w:color w:val="002060"/>
          <w:sz w:val="24"/>
          <w:szCs w:val="24"/>
        </w:rPr>
        <w:t xml:space="preserve"> DNA della propria azienda e riconoscere i suoi punti di forza e il valore dei loro prodotti</w:t>
      </w:r>
      <w:r w:rsidRPr="002C3C37">
        <w:rPr>
          <w:rFonts w:cstheme="minorHAnsi"/>
          <w:color w:val="002060"/>
          <w:sz w:val="24"/>
          <w:szCs w:val="24"/>
        </w:rPr>
        <w:t> e comunicarli al meglio al resto del mondo.</w:t>
      </w:r>
    </w:p>
    <w:p w14:paraId="1867219A" w14:textId="77777777" w:rsidR="00FE44A6" w:rsidRPr="00F91937" w:rsidRDefault="00FE44A6" w:rsidP="00FE44A6">
      <w:pPr>
        <w:pStyle w:val="Paragrafoelenco"/>
        <w:numPr>
          <w:ilvl w:val="0"/>
          <w:numId w:val="1"/>
        </w:numPr>
        <w:rPr>
          <w:rFonts w:cstheme="minorHAnsi"/>
          <w:color w:val="002060"/>
          <w:sz w:val="24"/>
          <w:szCs w:val="24"/>
        </w:rPr>
      </w:pPr>
      <w:r w:rsidRPr="00F91937">
        <w:rPr>
          <w:rFonts w:cstheme="minorHAnsi"/>
          <w:color w:val="002060"/>
          <w:sz w:val="24"/>
          <w:szCs w:val="24"/>
        </w:rPr>
        <w:t xml:space="preserve">Presentare la propria azienda </w:t>
      </w:r>
      <w:proofErr w:type="gramStart"/>
      <w:r w:rsidRPr="00F91937">
        <w:rPr>
          <w:rFonts w:cstheme="minorHAnsi"/>
          <w:color w:val="002060"/>
          <w:sz w:val="24"/>
          <w:szCs w:val="24"/>
        </w:rPr>
        <w:t>in  maniera</w:t>
      </w:r>
      <w:proofErr w:type="gramEnd"/>
      <w:r w:rsidRPr="00F91937">
        <w:rPr>
          <w:rFonts w:cstheme="minorHAnsi"/>
          <w:color w:val="002060"/>
          <w:sz w:val="24"/>
          <w:szCs w:val="24"/>
        </w:rPr>
        <w:t xml:space="preserve"> efficace davanti ad un’audience internazionale</w:t>
      </w:r>
      <w:r>
        <w:rPr>
          <w:rFonts w:cstheme="minorHAnsi"/>
          <w:color w:val="002060"/>
          <w:sz w:val="24"/>
          <w:szCs w:val="24"/>
        </w:rPr>
        <w:t>;</w:t>
      </w:r>
    </w:p>
    <w:p w14:paraId="4780D308" w14:textId="77777777" w:rsidR="00FE44A6" w:rsidRPr="00F91937" w:rsidRDefault="00FE44A6" w:rsidP="00FE44A6">
      <w:pPr>
        <w:pStyle w:val="Paragrafoelenco"/>
        <w:numPr>
          <w:ilvl w:val="0"/>
          <w:numId w:val="1"/>
        </w:numPr>
        <w:rPr>
          <w:rFonts w:cstheme="minorHAnsi"/>
          <w:color w:val="002060"/>
          <w:sz w:val="24"/>
          <w:szCs w:val="24"/>
        </w:rPr>
      </w:pPr>
      <w:r w:rsidRPr="00F91937">
        <w:rPr>
          <w:rFonts w:cstheme="minorHAnsi"/>
          <w:color w:val="002060"/>
          <w:sz w:val="24"/>
          <w:szCs w:val="24"/>
        </w:rPr>
        <w:t xml:space="preserve">Fornire ai partecipanti gli </w:t>
      </w:r>
      <w:proofErr w:type="gramStart"/>
      <w:r w:rsidRPr="00F91937">
        <w:rPr>
          <w:rFonts w:cstheme="minorHAnsi"/>
          <w:color w:val="002060"/>
          <w:sz w:val="24"/>
          <w:szCs w:val="24"/>
        </w:rPr>
        <w:t>strumenti  comunicativi</w:t>
      </w:r>
      <w:proofErr w:type="gramEnd"/>
      <w:r w:rsidRPr="00F91937">
        <w:rPr>
          <w:rFonts w:cstheme="minorHAnsi"/>
          <w:color w:val="002060"/>
          <w:sz w:val="24"/>
          <w:szCs w:val="24"/>
        </w:rPr>
        <w:t xml:space="preserve">, linguistici e trasversali, per potersi relazionare con ogni </w:t>
      </w:r>
      <w:r>
        <w:rPr>
          <w:rFonts w:cstheme="minorHAnsi"/>
          <w:color w:val="002060"/>
          <w:sz w:val="24"/>
          <w:szCs w:val="24"/>
        </w:rPr>
        <w:t xml:space="preserve"> interlocutore;</w:t>
      </w:r>
    </w:p>
    <w:p w14:paraId="342CBBB0" w14:textId="77777777" w:rsidR="00FE44A6" w:rsidRPr="00F91937" w:rsidRDefault="00FE44A6" w:rsidP="00FE44A6">
      <w:pPr>
        <w:pStyle w:val="Paragrafoelenco"/>
        <w:numPr>
          <w:ilvl w:val="0"/>
          <w:numId w:val="1"/>
        </w:numPr>
        <w:rPr>
          <w:rFonts w:cstheme="minorHAnsi"/>
          <w:color w:val="002060"/>
          <w:sz w:val="24"/>
          <w:szCs w:val="24"/>
        </w:rPr>
      </w:pPr>
      <w:proofErr w:type="gramStart"/>
      <w:r>
        <w:rPr>
          <w:rFonts w:cstheme="minorHAnsi"/>
          <w:color w:val="002060"/>
          <w:sz w:val="24"/>
          <w:szCs w:val="24"/>
        </w:rPr>
        <w:t>Empowerment  aziendale</w:t>
      </w:r>
      <w:proofErr w:type="gramEnd"/>
      <w:r w:rsidRPr="00F91937">
        <w:rPr>
          <w:rFonts w:cstheme="minorHAnsi"/>
          <w:color w:val="002060"/>
          <w:sz w:val="24"/>
          <w:szCs w:val="24"/>
        </w:rPr>
        <w:t xml:space="preserve">:  </w:t>
      </w:r>
      <w:r>
        <w:rPr>
          <w:rFonts w:cstheme="minorHAnsi"/>
          <w:color w:val="002060"/>
          <w:sz w:val="24"/>
          <w:szCs w:val="24"/>
        </w:rPr>
        <w:t xml:space="preserve">comunicare il proprio valore in maniera efficace </w:t>
      </w:r>
      <w:r w:rsidRPr="00F91937">
        <w:rPr>
          <w:rFonts w:cstheme="minorHAnsi"/>
          <w:color w:val="002060"/>
          <w:sz w:val="24"/>
          <w:szCs w:val="24"/>
        </w:rPr>
        <w:t>in contesti mul</w:t>
      </w:r>
      <w:r>
        <w:rPr>
          <w:rFonts w:cstheme="minorHAnsi"/>
          <w:color w:val="002060"/>
          <w:sz w:val="24"/>
          <w:szCs w:val="24"/>
        </w:rPr>
        <w:t>ticulturali e multi linguistici;</w:t>
      </w:r>
      <w:r w:rsidRPr="00F91937">
        <w:rPr>
          <w:rFonts w:cstheme="minorHAnsi"/>
          <w:color w:val="002060"/>
          <w:sz w:val="24"/>
          <w:szCs w:val="24"/>
        </w:rPr>
        <w:t xml:space="preserve"> gestione dello stato emotivo</w:t>
      </w:r>
    </w:p>
    <w:p w14:paraId="33292A5A" w14:textId="77777777" w:rsidR="00FE44A6" w:rsidRDefault="00FE44A6" w:rsidP="00FE44A6">
      <w:pPr>
        <w:pStyle w:val="Paragrafoelenco"/>
        <w:numPr>
          <w:ilvl w:val="0"/>
          <w:numId w:val="1"/>
        </w:numPr>
        <w:rPr>
          <w:rFonts w:cstheme="minorHAnsi"/>
          <w:color w:val="002060"/>
          <w:sz w:val="24"/>
          <w:szCs w:val="24"/>
        </w:rPr>
      </w:pPr>
      <w:r w:rsidRPr="00F91937">
        <w:rPr>
          <w:rFonts w:cstheme="minorHAnsi"/>
          <w:color w:val="002060"/>
          <w:sz w:val="24"/>
          <w:szCs w:val="24"/>
        </w:rPr>
        <w:t xml:space="preserve">Approccio </w:t>
      </w:r>
      <w:proofErr w:type="gramStart"/>
      <w:r w:rsidRPr="00F91937">
        <w:rPr>
          <w:rFonts w:cstheme="minorHAnsi"/>
          <w:color w:val="002060"/>
          <w:sz w:val="24"/>
          <w:szCs w:val="24"/>
        </w:rPr>
        <w:t xml:space="preserve">interculturale:   </w:t>
      </w:r>
      <w:proofErr w:type="gramEnd"/>
      <w:r w:rsidRPr="00F91937">
        <w:rPr>
          <w:rFonts w:cstheme="minorHAnsi"/>
          <w:color w:val="002060"/>
          <w:sz w:val="24"/>
          <w:szCs w:val="24"/>
        </w:rPr>
        <w:t>comunicazione persuasiva  ed efficace attraverso il riconoscimento  della differenza</w:t>
      </w:r>
      <w:r>
        <w:rPr>
          <w:rFonts w:cstheme="minorHAnsi"/>
          <w:color w:val="002060"/>
          <w:sz w:val="24"/>
          <w:szCs w:val="24"/>
        </w:rPr>
        <w:t>.</w:t>
      </w:r>
    </w:p>
    <w:p w14:paraId="4D4A8940" w14:textId="77777777" w:rsidR="00FE44A6" w:rsidRPr="006D5B7A" w:rsidRDefault="00FE44A6" w:rsidP="00FE44A6">
      <w:pPr>
        <w:ind w:left="360"/>
        <w:rPr>
          <w:rFonts w:cstheme="minorHAnsi"/>
          <w:b/>
          <w:color w:val="002060"/>
          <w:sz w:val="24"/>
          <w:szCs w:val="24"/>
          <w:lang w:val="en-US"/>
        </w:rPr>
      </w:pPr>
      <w:r w:rsidRPr="006D5B7A">
        <w:rPr>
          <w:rFonts w:cstheme="minorHAnsi"/>
          <w:b/>
          <w:color w:val="002060"/>
          <w:sz w:val="24"/>
          <w:szCs w:val="24"/>
          <w:lang w:val="en-US"/>
        </w:rPr>
        <w:t>Con Sabra Deluca, TLC trainer</w:t>
      </w:r>
    </w:p>
    <w:p w14:paraId="3F802BD3" w14:textId="77777777" w:rsidR="00FE44A6" w:rsidRDefault="00FE44A6" w:rsidP="00FE44A6">
      <w:pPr>
        <w:pStyle w:val="mwy"/>
        <w:jc w:val="both"/>
        <w:rPr>
          <w:rFonts w:asciiTheme="minorHAnsi" w:hAnsiTheme="minorHAnsi" w:cstheme="minorHAnsi"/>
          <w:b/>
          <w:color w:val="002060"/>
          <w:sz w:val="28"/>
          <w:szCs w:val="28"/>
          <w:lang w:val="en-US"/>
        </w:rPr>
      </w:pPr>
    </w:p>
    <w:p w14:paraId="331E13BF" w14:textId="77777777" w:rsidR="00FE44A6" w:rsidRDefault="00FE44A6" w:rsidP="00FE44A6">
      <w:pPr>
        <w:pStyle w:val="mwy"/>
        <w:jc w:val="both"/>
        <w:rPr>
          <w:rFonts w:asciiTheme="minorHAnsi" w:hAnsiTheme="minorHAnsi" w:cstheme="minorHAnsi"/>
          <w:b/>
          <w:color w:val="002060"/>
          <w:sz w:val="28"/>
          <w:szCs w:val="28"/>
          <w:lang w:val="en-US"/>
        </w:rPr>
      </w:pPr>
    </w:p>
    <w:p w14:paraId="23E854EA" w14:textId="77777777" w:rsidR="00FE44A6" w:rsidRDefault="00FE44A6" w:rsidP="00FE44A6">
      <w:pPr>
        <w:pStyle w:val="mwy"/>
        <w:jc w:val="both"/>
        <w:rPr>
          <w:rFonts w:asciiTheme="minorHAnsi" w:hAnsiTheme="minorHAnsi" w:cstheme="minorHAnsi"/>
          <w:b/>
          <w:color w:val="002060"/>
          <w:sz w:val="28"/>
          <w:szCs w:val="28"/>
          <w:lang w:val="en-US"/>
        </w:rPr>
      </w:pPr>
    </w:p>
    <w:p w14:paraId="230E5646" w14:textId="77777777" w:rsidR="00FE44A6" w:rsidRDefault="00FE44A6" w:rsidP="00FE44A6">
      <w:pPr>
        <w:pStyle w:val="mwy"/>
        <w:jc w:val="both"/>
        <w:rPr>
          <w:rFonts w:asciiTheme="minorHAnsi" w:hAnsiTheme="minorHAnsi" w:cstheme="minorHAnsi"/>
          <w:b/>
          <w:color w:val="002060"/>
          <w:sz w:val="28"/>
          <w:szCs w:val="28"/>
          <w:lang w:val="en-US"/>
        </w:rPr>
      </w:pPr>
    </w:p>
    <w:p w14:paraId="781076EB" w14:textId="77777777" w:rsidR="00FE44A6" w:rsidRDefault="00FE44A6" w:rsidP="00FE44A6">
      <w:pPr>
        <w:pStyle w:val="mwy"/>
        <w:jc w:val="both"/>
        <w:rPr>
          <w:rFonts w:asciiTheme="minorHAnsi" w:hAnsiTheme="minorHAnsi" w:cstheme="minorHAnsi"/>
          <w:b/>
          <w:color w:val="002060"/>
          <w:sz w:val="28"/>
          <w:szCs w:val="28"/>
          <w:lang w:val="en-US"/>
        </w:rPr>
      </w:pPr>
    </w:p>
    <w:p w14:paraId="2AAF1E1E" w14:textId="77777777" w:rsidR="00FE44A6" w:rsidRDefault="00FE44A6" w:rsidP="00FE44A6">
      <w:pPr>
        <w:pStyle w:val="mwy"/>
        <w:jc w:val="both"/>
        <w:rPr>
          <w:rFonts w:asciiTheme="minorHAnsi" w:hAnsiTheme="minorHAnsi" w:cstheme="minorHAnsi"/>
          <w:b/>
          <w:color w:val="002060"/>
          <w:sz w:val="28"/>
          <w:szCs w:val="28"/>
          <w:lang w:val="en-US"/>
        </w:rPr>
      </w:pPr>
    </w:p>
    <w:p w14:paraId="1B232B69" w14:textId="77777777" w:rsidR="00FE44A6" w:rsidRDefault="00FE44A6" w:rsidP="00FE44A6">
      <w:pPr>
        <w:pStyle w:val="mwy"/>
        <w:jc w:val="both"/>
        <w:rPr>
          <w:rFonts w:asciiTheme="minorHAnsi" w:hAnsiTheme="minorHAnsi" w:cstheme="minorHAnsi"/>
          <w:b/>
          <w:color w:val="002060"/>
          <w:sz w:val="28"/>
          <w:szCs w:val="28"/>
          <w:lang w:val="en-US"/>
        </w:rPr>
      </w:pPr>
    </w:p>
    <w:p w14:paraId="2F450BB3" w14:textId="77777777" w:rsidR="00FE44A6" w:rsidRDefault="00FE44A6" w:rsidP="00FE44A6">
      <w:pPr>
        <w:pStyle w:val="mwy"/>
        <w:jc w:val="both"/>
        <w:rPr>
          <w:rFonts w:asciiTheme="minorHAnsi" w:hAnsiTheme="minorHAnsi" w:cstheme="minorHAnsi"/>
          <w:b/>
          <w:color w:val="002060"/>
          <w:sz w:val="28"/>
          <w:szCs w:val="28"/>
          <w:lang w:val="en-US"/>
        </w:rPr>
      </w:pPr>
    </w:p>
    <w:p w14:paraId="06DEA07B" w14:textId="77777777" w:rsidR="00FE44A6" w:rsidRDefault="00FE44A6" w:rsidP="00FE44A6">
      <w:pPr>
        <w:pStyle w:val="mwy"/>
        <w:jc w:val="both"/>
        <w:rPr>
          <w:rFonts w:asciiTheme="minorHAnsi" w:hAnsiTheme="minorHAnsi" w:cstheme="minorHAnsi"/>
          <w:b/>
          <w:color w:val="002060"/>
          <w:sz w:val="28"/>
          <w:szCs w:val="28"/>
          <w:lang w:val="en-US"/>
        </w:rPr>
      </w:pPr>
    </w:p>
    <w:p w14:paraId="25BF48FB" w14:textId="77777777" w:rsidR="00FE44A6" w:rsidRDefault="00FE44A6" w:rsidP="00FE44A6">
      <w:pPr>
        <w:pStyle w:val="mwy"/>
        <w:jc w:val="both"/>
        <w:rPr>
          <w:rFonts w:asciiTheme="minorHAnsi" w:hAnsiTheme="minorHAnsi" w:cstheme="minorHAnsi"/>
          <w:b/>
          <w:color w:val="002060"/>
          <w:sz w:val="28"/>
          <w:szCs w:val="28"/>
          <w:lang w:val="en-US"/>
        </w:rPr>
      </w:pPr>
    </w:p>
    <w:p w14:paraId="365F84CC" w14:textId="77777777" w:rsidR="00FE44A6" w:rsidRDefault="00FE44A6" w:rsidP="00FE44A6">
      <w:pPr>
        <w:pStyle w:val="mwy"/>
        <w:jc w:val="both"/>
        <w:rPr>
          <w:rFonts w:asciiTheme="minorHAnsi" w:hAnsiTheme="minorHAnsi" w:cstheme="minorHAnsi"/>
          <w:b/>
          <w:color w:val="002060"/>
          <w:sz w:val="28"/>
          <w:szCs w:val="28"/>
          <w:lang w:val="en-US"/>
        </w:rPr>
      </w:pPr>
    </w:p>
    <w:p w14:paraId="0976681F" w14:textId="77777777" w:rsidR="00FE44A6" w:rsidRDefault="00FE44A6" w:rsidP="00FE44A6">
      <w:pPr>
        <w:pStyle w:val="mwy"/>
        <w:jc w:val="both"/>
        <w:rPr>
          <w:rFonts w:asciiTheme="minorHAnsi" w:hAnsiTheme="minorHAnsi" w:cstheme="minorHAnsi"/>
          <w:b/>
          <w:color w:val="002060"/>
          <w:sz w:val="28"/>
          <w:szCs w:val="28"/>
          <w:lang w:val="en-US"/>
        </w:rPr>
      </w:pPr>
    </w:p>
    <w:p w14:paraId="1E8510DB" w14:textId="77777777" w:rsidR="00FE44A6" w:rsidRDefault="00FE44A6" w:rsidP="00FE44A6">
      <w:pPr>
        <w:pStyle w:val="mwy"/>
        <w:jc w:val="both"/>
        <w:rPr>
          <w:rFonts w:asciiTheme="minorHAnsi" w:hAnsiTheme="minorHAnsi" w:cstheme="minorHAnsi"/>
          <w:b/>
          <w:color w:val="002060"/>
          <w:sz w:val="28"/>
          <w:szCs w:val="28"/>
          <w:lang w:val="en-US"/>
        </w:rPr>
      </w:pPr>
    </w:p>
    <w:p w14:paraId="71E45FBF" w14:textId="77777777" w:rsidR="00FE44A6" w:rsidRDefault="00FE44A6" w:rsidP="00FE44A6">
      <w:pPr>
        <w:pStyle w:val="mwy"/>
        <w:jc w:val="both"/>
        <w:rPr>
          <w:rFonts w:asciiTheme="minorHAnsi" w:hAnsiTheme="minorHAnsi" w:cstheme="minorHAnsi"/>
          <w:b/>
          <w:color w:val="002060"/>
          <w:sz w:val="28"/>
          <w:szCs w:val="28"/>
          <w:lang w:val="en-US"/>
        </w:rPr>
      </w:pPr>
    </w:p>
    <w:p w14:paraId="613A1972" w14:textId="77777777" w:rsidR="00FE44A6" w:rsidRPr="007B6D24" w:rsidRDefault="00FE44A6" w:rsidP="00FE44A6">
      <w:pPr>
        <w:pStyle w:val="mwy"/>
        <w:jc w:val="both"/>
        <w:rPr>
          <w:rFonts w:asciiTheme="minorHAnsi" w:hAnsiTheme="minorHAnsi" w:cstheme="minorHAnsi"/>
          <w:b/>
          <w:bCs/>
          <w:color w:val="002060"/>
          <w:sz w:val="28"/>
          <w:szCs w:val="28"/>
          <w:lang w:val="en-US"/>
        </w:rPr>
      </w:pPr>
      <w:r w:rsidRPr="007B6D24">
        <w:rPr>
          <w:rFonts w:asciiTheme="minorHAnsi" w:hAnsiTheme="minorHAnsi" w:cstheme="minorHAnsi"/>
          <w:b/>
          <w:color w:val="002060"/>
          <w:sz w:val="28"/>
          <w:szCs w:val="28"/>
          <w:lang w:val="en-US"/>
        </w:rPr>
        <w:lastRenderedPageBreak/>
        <w:t>THE ROLE OF HR IN DEVELOPING TEAM BUILDING</w:t>
      </w:r>
      <w:r w:rsidRPr="007B6D24">
        <w:rPr>
          <w:rFonts w:asciiTheme="minorHAnsi" w:hAnsiTheme="minorHAnsi" w:cstheme="minorHAnsi"/>
          <w:b/>
          <w:bCs/>
          <w:color w:val="002060"/>
          <w:sz w:val="28"/>
          <w:szCs w:val="28"/>
          <w:lang w:val="en-US"/>
        </w:rPr>
        <w:t xml:space="preserve"> </w:t>
      </w:r>
    </w:p>
    <w:p w14:paraId="0CEF1C62" w14:textId="77777777" w:rsidR="00FE44A6" w:rsidRPr="007B6D24" w:rsidRDefault="00FE44A6" w:rsidP="00FE44A6">
      <w:pPr>
        <w:spacing w:before="100" w:beforeAutospacing="1" w:after="100" w:afterAutospacing="1" w:line="240" w:lineRule="auto"/>
        <w:ind w:left="360"/>
        <w:rPr>
          <w:rFonts w:cstheme="minorHAnsi"/>
          <w:b/>
          <w:color w:val="002060"/>
          <w:sz w:val="28"/>
          <w:szCs w:val="28"/>
        </w:rPr>
      </w:pPr>
      <w:proofErr w:type="spellStart"/>
      <w:r w:rsidRPr="007B6D24">
        <w:rPr>
          <w:rFonts w:cstheme="minorHAnsi"/>
          <w:b/>
          <w:color w:val="002060"/>
          <w:sz w:val="28"/>
          <w:szCs w:val="28"/>
        </w:rPr>
        <w:t>Engage</w:t>
      </w:r>
      <w:proofErr w:type="spellEnd"/>
      <w:r w:rsidRPr="007B6D24">
        <w:rPr>
          <w:rFonts w:cstheme="minorHAnsi"/>
          <w:b/>
          <w:color w:val="002060"/>
          <w:sz w:val="28"/>
          <w:szCs w:val="28"/>
        </w:rPr>
        <w:t xml:space="preserve">, motivate, </w:t>
      </w:r>
      <w:proofErr w:type="spellStart"/>
      <w:r w:rsidRPr="007B6D24">
        <w:rPr>
          <w:rFonts w:cstheme="minorHAnsi"/>
          <w:b/>
          <w:color w:val="002060"/>
          <w:sz w:val="28"/>
          <w:szCs w:val="28"/>
        </w:rPr>
        <w:t>empower</w:t>
      </w:r>
      <w:proofErr w:type="spellEnd"/>
    </w:p>
    <w:p w14:paraId="4C2099A4" w14:textId="77777777" w:rsidR="00FE44A6" w:rsidRDefault="00FE44A6" w:rsidP="00FE44A6">
      <w:pPr>
        <w:suppressAutoHyphens/>
        <w:spacing w:after="0" w:line="240" w:lineRule="auto"/>
        <w:rPr>
          <w:rFonts w:cstheme="minorHAnsi"/>
          <w:b/>
          <w:bCs/>
          <w:color w:val="002060"/>
          <w:sz w:val="24"/>
          <w:szCs w:val="24"/>
        </w:rPr>
      </w:pPr>
      <w:r w:rsidRPr="007B6D24">
        <w:rPr>
          <w:rFonts w:cstheme="minorHAnsi"/>
          <w:b/>
          <w:bCs/>
          <w:color w:val="002060"/>
          <w:sz w:val="24"/>
          <w:szCs w:val="24"/>
        </w:rPr>
        <w:t xml:space="preserve">Il ruolo </w:t>
      </w:r>
      <w:proofErr w:type="gramStart"/>
      <w:r w:rsidRPr="007B6D24">
        <w:rPr>
          <w:rFonts w:cstheme="minorHAnsi"/>
          <w:b/>
          <w:bCs/>
          <w:color w:val="002060"/>
          <w:sz w:val="24"/>
          <w:szCs w:val="24"/>
        </w:rPr>
        <w:t>HR  e</w:t>
      </w:r>
      <w:proofErr w:type="gramEnd"/>
      <w:r w:rsidRPr="007B6D24">
        <w:rPr>
          <w:rFonts w:cstheme="minorHAnsi"/>
          <w:b/>
          <w:bCs/>
          <w:color w:val="002060"/>
          <w:sz w:val="24"/>
          <w:szCs w:val="24"/>
        </w:rPr>
        <w:t xml:space="preserve"> la sua importanza per la realizzazione di un team work </w:t>
      </w:r>
      <w:r>
        <w:rPr>
          <w:rFonts w:cstheme="minorHAnsi"/>
          <w:b/>
          <w:bCs/>
          <w:color w:val="002060"/>
          <w:sz w:val="24"/>
          <w:szCs w:val="24"/>
        </w:rPr>
        <w:t xml:space="preserve"> interculturale </w:t>
      </w:r>
      <w:r w:rsidRPr="007B6D24">
        <w:rPr>
          <w:rFonts w:cstheme="minorHAnsi"/>
          <w:b/>
          <w:bCs/>
          <w:color w:val="002060"/>
          <w:sz w:val="24"/>
          <w:szCs w:val="24"/>
        </w:rPr>
        <w:t>che contribuisca allo sviluppo aziendale</w:t>
      </w:r>
      <w:r>
        <w:rPr>
          <w:rFonts w:cstheme="minorHAnsi"/>
          <w:b/>
          <w:bCs/>
          <w:color w:val="002060"/>
          <w:sz w:val="24"/>
          <w:szCs w:val="24"/>
        </w:rPr>
        <w:t>.</w:t>
      </w:r>
    </w:p>
    <w:p w14:paraId="19B311B5" w14:textId="77777777" w:rsidR="00FE44A6" w:rsidRPr="009662E4" w:rsidRDefault="00FE44A6" w:rsidP="00FE44A6">
      <w:pPr>
        <w:shd w:val="clear" w:color="auto" w:fill="FFFFFF"/>
        <w:spacing w:after="100" w:afterAutospacing="1" w:line="240" w:lineRule="auto"/>
        <w:jc w:val="both"/>
        <w:rPr>
          <w:rFonts w:cstheme="minorHAnsi"/>
          <w:color w:val="002060"/>
          <w:sz w:val="24"/>
          <w:szCs w:val="24"/>
        </w:rPr>
      </w:pPr>
      <w:r w:rsidRPr="007B6D24">
        <w:rPr>
          <w:rFonts w:cstheme="minorHAnsi"/>
          <w:bCs/>
          <w:color w:val="002060"/>
          <w:sz w:val="24"/>
          <w:szCs w:val="24"/>
        </w:rPr>
        <w:t xml:space="preserve">Come </w:t>
      </w:r>
      <w:r w:rsidRPr="009662E4">
        <w:rPr>
          <w:rFonts w:cstheme="minorHAnsi"/>
          <w:b/>
          <w:bCs/>
          <w:color w:val="002060"/>
          <w:sz w:val="24"/>
          <w:szCs w:val="24"/>
        </w:rPr>
        <w:t>interagire ed operare all’interno dell’entità “gruppo</w:t>
      </w:r>
      <w:r w:rsidRPr="007B6D24">
        <w:rPr>
          <w:rFonts w:cstheme="minorHAnsi"/>
          <w:bCs/>
          <w:color w:val="002060"/>
          <w:sz w:val="24"/>
          <w:szCs w:val="24"/>
        </w:rPr>
        <w:t xml:space="preserve">”, </w:t>
      </w:r>
      <w:r>
        <w:rPr>
          <w:rFonts w:cstheme="minorHAnsi"/>
          <w:bCs/>
          <w:color w:val="002060"/>
          <w:sz w:val="24"/>
          <w:szCs w:val="24"/>
        </w:rPr>
        <w:t xml:space="preserve"> </w:t>
      </w:r>
      <w:r>
        <w:rPr>
          <w:rFonts w:cstheme="minorHAnsi"/>
          <w:b/>
          <w:bCs/>
          <w:color w:val="002060"/>
          <w:sz w:val="24"/>
          <w:szCs w:val="24"/>
        </w:rPr>
        <w:t xml:space="preserve">come </w:t>
      </w:r>
      <w:r w:rsidRPr="007B6D24">
        <w:rPr>
          <w:rFonts w:cstheme="minorHAnsi"/>
          <w:b/>
          <w:bCs/>
          <w:color w:val="002060"/>
          <w:sz w:val="24"/>
          <w:szCs w:val="24"/>
        </w:rPr>
        <w:t>facilitare </w:t>
      </w:r>
      <w:r w:rsidRPr="007B6D24">
        <w:rPr>
          <w:rFonts w:cstheme="minorHAnsi"/>
          <w:color w:val="002060"/>
          <w:sz w:val="24"/>
          <w:szCs w:val="24"/>
        </w:rPr>
        <w:t>la comunicazione</w:t>
      </w:r>
      <w:r>
        <w:rPr>
          <w:rFonts w:cstheme="minorHAnsi"/>
          <w:color w:val="002060"/>
          <w:sz w:val="24"/>
          <w:szCs w:val="24"/>
        </w:rPr>
        <w:t xml:space="preserve"> internazionale</w:t>
      </w:r>
      <w:r w:rsidRPr="007B6D24">
        <w:rPr>
          <w:rFonts w:cstheme="minorHAnsi"/>
          <w:color w:val="002060"/>
          <w:sz w:val="24"/>
          <w:szCs w:val="24"/>
        </w:rPr>
        <w:t xml:space="preserve">, </w:t>
      </w:r>
      <w:r w:rsidRPr="009662E4">
        <w:rPr>
          <w:rFonts w:cstheme="minorHAnsi"/>
          <w:b/>
          <w:color w:val="002060"/>
          <w:sz w:val="24"/>
          <w:szCs w:val="24"/>
        </w:rPr>
        <w:t>stimolare</w:t>
      </w:r>
      <w:r w:rsidRPr="007B6D24">
        <w:rPr>
          <w:rFonts w:cstheme="minorHAnsi"/>
          <w:color w:val="002060"/>
          <w:sz w:val="24"/>
          <w:szCs w:val="24"/>
        </w:rPr>
        <w:t xml:space="preserve"> la creatività, far </w:t>
      </w:r>
      <w:r w:rsidRPr="009662E4">
        <w:rPr>
          <w:rFonts w:cstheme="minorHAnsi"/>
          <w:b/>
          <w:color w:val="002060"/>
          <w:sz w:val="24"/>
          <w:szCs w:val="24"/>
        </w:rPr>
        <w:t>emergere la leadership,</w:t>
      </w:r>
      <w:r w:rsidRPr="007B6D24">
        <w:rPr>
          <w:rFonts w:cstheme="minorHAnsi"/>
          <w:color w:val="002060"/>
          <w:sz w:val="24"/>
          <w:szCs w:val="24"/>
        </w:rPr>
        <w:t xml:space="preserve"> educare alla delega ed al lavoro per obiettivi, sviluppare </w:t>
      </w:r>
      <w:r w:rsidRPr="009662E4">
        <w:rPr>
          <w:rFonts w:cstheme="minorHAnsi"/>
          <w:b/>
          <w:color w:val="002060"/>
          <w:sz w:val="24"/>
          <w:szCs w:val="24"/>
        </w:rPr>
        <w:t>l’empatia e l’ascolto,</w:t>
      </w:r>
      <w:r w:rsidRPr="007B6D24">
        <w:rPr>
          <w:rFonts w:cstheme="minorHAnsi"/>
          <w:color w:val="002060"/>
          <w:sz w:val="24"/>
          <w:szCs w:val="24"/>
        </w:rPr>
        <w:t xml:space="preserve"> veicolare la </w:t>
      </w:r>
      <w:proofErr w:type="spellStart"/>
      <w:r w:rsidRPr="003A328F">
        <w:rPr>
          <w:rFonts w:cstheme="minorHAnsi"/>
          <w:b/>
          <w:color w:val="002060"/>
          <w:sz w:val="24"/>
          <w:szCs w:val="24"/>
        </w:rPr>
        <w:t>vision</w:t>
      </w:r>
      <w:proofErr w:type="spellEnd"/>
      <w:r w:rsidRPr="003A328F">
        <w:rPr>
          <w:rFonts w:cstheme="minorHAnsi"/>
          <w:b/>
          <w:color w:val="002060"/>
          <w:sz w:val="24"/>
          <w:szCs w:val="24"/>
        </w:rPr>
        <w:t xml:space="preserve">, la </w:t>
      </w:r>
      <w:proofErr w:type="spellStart"/>
      <w:r w:rsidRPr="003A328F">
        <w:rPr>
          <w:rFonts w:cstheme="minorHAnsi"/>
          <w:b/>
          <w:color w:val="002060"/>
          <w:sz w:val="24"/>
          <w:szCs w:val="24"/>
        </w:rPr>
        <w:t>mission</w:t>
      </w:r>
      <w:proofErr w:type="spellEnd"/>
      <w:r w:rsidRPr="007B6D24">
        <w:rPr>
          <w:rFonts w:cstheme="minorHAnsi"/>
          <w:color w:val="002060"/>
          <w:sz w:val="24"/>
          <w:szCs w:val="24"/>
        </w:rPr>
        <w:t xml:space="preserve"> ed i valori aziendali, valutare il potenziale e le attitudini dei singoli </w:t>
      </w:r>
      <w:r w:rsidRPr="009662E4">
        <w:rPr>
          <w:rFonts w:cstheme="minorHAnsi"/>
          <w:color w:val="002060"/>
          <w:sz w:val="24"/>
          <w:szCs w:val="24"/>
        </w:rPr>
        <w:t xml:space="preserve">partecipanti, ed infine </w:t>
      </w:r>
      <w:r w:rsidRPr="009662E4">
        <w:rPr>
          <w:b/>
          <w:color w:val="002060"/>
          <w:sz w:val="24"/>
          <w:szCs w:val="24"/>
        </w:rPr>
        <w:t xml:space="preserve"> sviluppare</w:t>
      </w:r>
      <w:r w:rsidRPr="009662E4">
        <w:rPr>
          <w:color w:val="002060"/>
          <w:sz w:val="24"/>
          <w:szCs w:val="24"/>
        </w:rPr>
        <w:t xml:space="preserve"> </w:t>
      </w:r>
      <w:r w:rsidRPr="009662E4">
        <w:rPr>
          <w:b/>
          <w:color w:val="002060"/>
          <w:sz w:val="24"/>
          <w:szCs w:val="24"/>
        </w:rPr>
        <w:t>abilità  linguistiche</w:t>
      </w:r>
      <w:r w:rsidRPr="009662E4">
        <w:rPr>
          <w:color w:val="002060"/>
          <w:sz w:val="24"/>
          <w:szCs w:val="24"/>
        </w:rPr>
        <w:t xml:space="preserve"> specifiche nei partecipanti </w:t>
      </w:r>
      <w:r w:rsidRPr="009662E4">
        <w:rPr>
          <w:rFonts w:cstheme="minorHAnsi"/>
          <w:b/>
          <w:bCs/>
          <w:color w:val="002060"/>
          <w:sz w:val="24"/>
          <w:szCs w:val="24"/>
        </w:rPr>
        <w:t xml:space="preserve">  </w:t>
      </w:r>
      <w:r w:rsidRPr="009662E4">
        <w:rPr>
          <w:color w:val="002060"/>
          <w:sz w:val="24"/>
          <w:szCs w:val="24"/>
        </w:rPr>
        <w:t>che consentano loro di stimolare, ispirar</w:t>
      </w:r>
      <w:r>
        <w:rPr>
          <w:color w:val="002060"/>
          <w:sz w:val="24"/>
          <w:szCs w:val="24"/>
        </w:rPr>
        <w:t xml:space="preserve">e e motivare i propri colleghi ed i </w:t>
      </w:r>
      <w:r w:rsidRPr="009662E4">
        <w:rPr>
          <w:color w:val="002060"/>
          <w:sz w:val="24"/>
          <w:szCs w:val="24"/>
        </w:rPr>
        <w:t xml:space="preserve"> me</w:t>
      </w:r>
      <w:r>
        <w:rPr>
          <w:color w:val="002060"/>
          <w:sz w:val="24"/>
          <w:szCs w:val="24"/>
        </w:rPr>
        <w:t>mbri di un team internazionale.</w:t>
      </w:r>
    </w:p>
    <w:p w14:paraId="05BAFA2A" w14:textId="77777777" w:rsidR="00FE44A6" w:rsidRPr="00DE0FCC" w:rsidRDefault="00FE44A6" w:rsidP="00FE44A6">
      <w:pPr>
        <w:shd w:val="clear" w:color="auto" w:fill="FFFFFF"/>
        <w:spacing w:after="100" w:afterAutospacing="1" w:line="240" w:lineRule="auto"/>
        <w:ind w:left="360"/>
        <w:rPr>
          <w:rFonts w:cstheme="minorHAnsi"/>
          <w:b/>
          <w:bCs/>
          <w:color w:val="002060"/>
          <w:sz w:val="24"/>
          <w:szCs w:val="24"/>
        </w:rPr>
      </w:pPr>
      <w:r w:rsidRPr="007B6D24">
        <w:rPr>
          <w:rFonts w:cstheme="minorHAnsi"/>
          <w:b/>
          <w:bCs/>
          <w:color w:val="002060"/>
          <w:sz w:val="24"/>
          <w:szCs w:val="24"/>
        </w:rPr>
        <w:t>Tutte le attività verranno proposte in lingua inglese con il supporto di coach madrelingua qualificati e di HR con esperienza internazionale.</w:t>
      </w:r>
    </w:p>
    <w:p w14:paraId="711BD394" w14:textId="77777777" w:rsidR="00FE44A6" w:rsidRPr="00DE0FCC" w:rsidRDefault="00FE44A6" w:rsidP="00FE44A6">
      <w:pPr>
        <w:rPr>
          <w:rFonts w:cstheme="minorHAnsi"/>
          <w:color w:val="002060"/>
          <w:sz w:val="24"/>
          <w:szCs w:val="24"/>
        </w:rPr>
      </w:pPr>
      <w:r>
        <w:rPr>
          <w:rFonts w:cstheme="minorHAnsi"/>
          <w:b/>
          <w:color w:val="002060"/>
          <w:sz w:val="24"/>
          <w:szCs w:val="24"/>
        </w:rPr>
        <w:t xml:space="preserve">Nello specifico: </w:t>
      </w:r>
    </w:p>
    <w:p w14:paraId="5390C90E" w14:textId="77777777" w:rsidR="00FE44A6" w:rsidRDefault="00FE44A6" w:rsidP="00FE44A6">
      <w:pPr>
        <w:pStyle w:val="Paragrafoelenco"/>
        <w:numPr>
          <w:ilvl w:val="0"/>
          <w:numId w:val="1"/>
        </w:numPr>
        <w:rPr>
          <w:rFonts w:cstheme="minorHAnsi"/>
          <w:color w:val="002060"/>
          <w:sz w:val="24"/>
          <w:szCs w:val="24"/>
        </w:rPr>
      </w:pPr>
      <w:r w:rsidRPr="007B6D24">
        <w:rPr>
          <w:rFonts w:cstheme="minorHAnsi"/>
          <w:color w:val="002060"/>
          <w:sz w:val="24"/>
          <w:szCs w:val="24"/>
        </w:rPr>
        <w:t>Miglioramento delle proprie competenze comunicative tramite ampliamento del vocabolario, fraseologia e terminologia specifica relativa all’ambito del Business internazionale con particolare</w:t>
      </w:r>
      <w:r>
        <w:rPr>
          <w:rFonts w:cstheme="minorHAnsi"/>
          <w:color w:val="002060"/>
          <w:sz w:val="24"/>
          <w:szCs w:val="24"/>
        </w:rPr>
        <w:t xml:space="preserve"> riguardo alle tematiche di HR; </w:t>
      </w:r>
    </w:p>
    <w:p w14:paraId="747DF453" w14:textId="77777777" w:rsidR="00FE44A6" w:rsidRPr="007B6D24" w:rsidRDefault="00FE44A6" w:rsidP="00FE44A6">
      <w:pPr>
        <w:pStyle w:val="Paragrafoelenco"/>
        <w:numPr>
          <w:ilvl w:val="0"/>
          <w:numId w:val="1"/>
        </w:numPr>
        <w:rPr>
          <w:rFonts w:cstheme="minorHAnsi"/>
          <w:color w:val="002060"/>
          <w:sz w:val="24"/>
          <w:szCs w:val="24"/>
        </w:rPr>
      </w:pPr>
      <w:r w:rsidRPr="007B6D24">
        <w:rPr>
          <w:rFonts w:cstheme="minorHAnsi"/>
          <w:color w:val="002060"/>
          <w:sz w:val="24"/>
          <w:szCs w:val="24"/>
        </w:rPr>
        <w:t xml:space="preserve"> Gestione di gruppi di lavoro internazionali;</w:t>
      </w:r>
    </w:p>
    <w:p w14:paraId="1F1316FB" w14:textId="77777777" w:rsidR="00FE44A6" w:rsidRPr="007B6D24" w:rsidRDefault="00FE44A6" w:rsidP="00FE44A6">
      <w:pPr>
        <w:pStyle w:val="Paragrafoelenco"/>
        <w:numPr>
          <w:ilvl w:val="0"/>
          <w:numId w:val="1"/>
        </w:numPr>
        <w:rPr>
          <w:rFonts w:cstheme="minorHAnsi"/>
          <w:color w:val="002060"/>
          <w:sz w:val="24"/>
          <w:szCs w:val="24"/>
        </w:rPr>
      </w:pPr>
      <w:r w:rsidRPr="007B6D24">
        <w:rPr>
          <w:rFonts w:cstheme="minorHAnsi"/>
          <w:color w:val="002060"/>
          <w:sz w:val="24"/>
          <w:szCs w:val="24"/>
        </w:rPr>
        <w:t xml:space="preserve">Sviluppo di </w:t>
      </w:r>
      <w:r>
        <w:rPr>
          <w:rFonts w:cstheme="minorHAnsi"/>
          <w:color w:val="002060"/>
          <w:sz w:val="24"/>
          <w:szCs w:val="24"/>
        </w:rPr>
        <w:t xml:space="preserve">  abilità relazionali e di </w:t>
      </w:r>
      <w:proofErr w:type="spellStart"/>
      <w:r>
        <w:rPr>
          <w:rFonts w:cstheme="minorHAnsi"/>
          <w:color w:val="002060"/>
          <w:sz w:val="24"/>
          <w:szCs w:val="24"/>
        </w:rPr>
        <w:t>language</w:t>
      </w:r>
      <w:proofErr w:type="spellEnd"/>
      <w:r>
        <w:rPr>
          <w:rFonts w:cstheme="minorHAnsi"/>
          <w:color w:val="002060"/>
          <w:sz w:val="24"/>
          <w:szCs w:val="24"/>
        </w:rPr>
        <w:t xml:space="preserve"> coaching </w:t>
      </w:r>
      <w:r w:rsidRPr="007B6D24">
        <w:rPr>
          <w:rFonts w:cstheme="minorHAnsi"/>
          <w:color w:val="002060"/>
          <w:sz w:val="24"/>
          <w:szCs w:val="24"/>
        </w:rPr>
        <w:t xml:space="preserve">per gestire ogni situazione con </w:t>
      </w:r>
      <w:proofErr w:type="gramStart"/>
      <w:r>
        <w:rPr>
          <w:rFonts w:cstheme="minorHAnsi"/>
          <w:color w:val="002060"/>
          <w:sz w:val="24"/>
          <w:szCs w:val="24"/>
        </w:rPr>
        <w:t>efficacia,  fiducia</w:t>
      </w:r>
      <w:proofErr w:type="gramEnd"/>
      <w:r>
        <w:rPr>
          <w:rFonts w:cstheme="minorHAnsi"/>
          <w:color w:val="002060"/>
          <w:sz w:val="24"/>
          <w:szCs w:val="24"/>
        </w:rPr>
        <w:t xml:space="preserve"> </w:t>
      </w:r>
      <w:r w:rsidRPr="007B6D24">
        <w:rPr>
          <w:rFonts w:cstheme="minorHAnsi"/>
          <w:color w:val="002060"/>
          <w:sz w:val="24"/>
          <w:szCs w:val="24"/>
        </w:rPr>
        <w:t>ed empatia;</w:t>
      </w:r>
    </w:p>
    <w:p w14:paraId="3A65545B" w14:textId="77777777" w:rsidR="00FE44A6" w:rsidRPr="007B6D24" w:rsidRDefault="00FE44A6" w:rsidP="00FE44A6">
      <w:pPr>
        <w:pStyle w:val="Paragrafoelenco"/>
        <w:numPr>
          <w:ilvl w:val="0"/>
          <w:numId w:val="1"/>
        </w:numPr>
        <w:rPr>
          <w:rFonts w:cstheme="minorHAnsi"/>
          <w:color w:val="002060"/>
          <w:sz w:val="24"/>
          <w:szCs w:val="24"/>
        </w:rPr>
      </w:pPr>
      <w:r w:rsidRPr="007B6D24">
        <w:rPr>
          <w:rFonts w:cstheme="minorHAnsi"/>
          <w:color w:val="002060"/>
          <w:sz w:val="24"/>
          <w:szCs w:val="24"/>
        </w:rPr>
        <w:t xml:space="preserve">Implementazione delle competenze </w:t>
      </w:r>
      <w:proofErr w:type="gramStart"/>
      <w:r w:rsidRPr="007B6D24">
        <w:rPr>
          <w:rFonts w:cstheme="minorHAnsi"/>
          <w:color w:val="002060"/>
          <w:sz w:val="24"/>
          <w:szCs w:val="24"/>
        </w:rPr>
        <w:t xml:space="preserve">comunicative </w:t>
      </w:r>
      <w:r>
        <w:rPr>
          <w:rFonts w:cstheme="minorHAnsi"/>
          <w:color w:val="002060"/>
          <w:sz w:val="24"/>
          <w:szCs w:val="24"/>
        </w:rPr>
        <w:t xml:space="preserve"> </w:t>
      </w:r>
      <w:r w:rsidRPr="007B6D24">
        <w:rPr>
          <w:rFonts w:cstheme="minorHAnsi"/>
          <w:color w:val="002060"/>
          <w:sz w:val="24"/>
          <w:szCs w:val="24"/>
        </w:rPr>
        <w:t>per</w:t>
      </w:r>
      <w:proofErr w:type="gramEnd"/>
      <w:r w:rsidRPr="007B6D24">
        <w:rPr>
          <w:rFonts w:cstheme="minorHAnsi"/>
          <w:color w:val="002060"/>
          <w:sz w:val="24"/>
          <w:szCs w:val="24"/>
        </w:rPr>
        <w:t xml:space="preserve"> svolgere al meglio il proprio ruolo di HR e Team Leader in un gruppo internazionale;</w:t>
      </w:r>
    </w:p>
    <w:p w14:paraId="5C61F13C" w14:textId="77777777" w:rsidR="00FE44A6" w:rsidRPr="007B6D24" w:rsidRDefault="00FE44A6" w:rsidP="00FE44A6">
      <w:pPr>
        <w:pStyle w:val="Paragrafoelenco"/>
        <w:numPr>
          <w:ilvl w:val="0"/>
          <w:numId w:val="1"/>
        </w:numPr>
        <w:rPr>
          <w:rFonts w:cstheme="minorHAnsi"/>
          <w:color w:val="002060"/>
          <w:sz w:val="24"/>
          <w:szCs w:val="24"/>
        </w:rPr>
      </w:pPr>
      <w:r w:rsidRPr="007B6D24">
        <w:rPr>
          <w:rFonts w:cstheme="minorHAnsi"/>
          <w:color w:val="002060"/>
          <w:sz w:val="24"/>
          <w:szCs w:val="24"/>
        </w:rPr>
        <w:t xml:space="preserve">Utilizzo di tecniche e strategie per assistere i propri target </w:t>
      </w:r>
      <w:proofErr w:type="spellStart"/>
      <w:r w:rsidRPr="007B6D24">
        <w:rPr>
          <w:rFonts w:cstheme="minorHAnsi"/>
          <w:color w:val="002060"/>
          <w:sz w:val="24"/>
          <w:szCs w:val="24"/>
        </w:rPr>
        <w:t>groups</w:t>
      </w:r>
      <w:proofErr w:type="spellEnd"/>
      <w:r w:rsidRPr="007B6D24">
        <w:rPr>
          <w:rFonts w:cstheme="minorHAnsi"/>
          <w:color w:val="002060"/>
          <w:sz w:val="24"/>
          <w:szCs w:val="24"/>
        </w:rPr>
        <w:t xml:space="preserve"> internazionali attraverso il processo di </w:t>
      </w:r>
      <w:proofErr w:type="spellStart"/>
      <w:r w:rsidRPr="007B6D24">
        <w:rPr>
          <w:rFonts w:cstheme="minorHAnsi"/>
          <w:color w:val="002060"/>
          <w:sz w:val="24"/>
          <w:szCs w:val="24"/>
        </w:rPr>
        <w:t>empowerment</w:t>
      </w:r>
      <w:proofErr w:type="spellEnd"/>
      <w:r w:rsidRPr="007B6D24">
        <w:rPr>
          <w:rFonts w:cstheme="minorHAnsi"/>
          <w:color w:val="002060"/>
          <w:sz w:val="24"/>
          <w:szCs w:val="24"/>
        </w:rPr>
        <w:t xml:space="preserve"> delle proprie competenze;</w:t>
      </w:r>
    </w:p>
    <w:p w14:paraId="34708442" w14:textId="77777777" w:rsidR="00FE44A6" w:rsidRPr="00DE0FCC" w:rsidRDefault="00FE44A6" w:rsidP="00FE44A6">
      <w:pPr>
        <w:pStyle w:val="Paragrafoelenco"/>
        <w:numPr>
          <w:ilvl w:val="0"/>
          <w:numId w:val="1"/>
        </w:numPr>
        <w:rPr>
          <w:rFonts w:cstheme="minorHAnsi"/>
          <w:color w:val="002060"/>
          <w:sz w:val="24"/>
          <w:szCs w:val="24"/>
        </w:rPr>
      </w:pPr>
      <w:r w:rsidRPr="007B6D24">
        <w:rPr>
          <w:rFonts w:cstheme="minorHAnsi"/>
          <w:color w:val="002060"/>
          <w:sz w:val="24"/>
          <w:szCs w:val="24"/>
        </w:rPr>
        <w:t xml:space="preserve">Ampliamento del vocabolario relativo a procedure e </w:t>
      </w:r>
      <w:proofErr w:type="spellStart"/>
      <w:r w:rsidRPr="007B6D24">
        <w:rPr>
          <w:rFonts w:cstheme="minorHAnsi"/>
          <w:color w:val="002060"/>
          <w:sz w:val="24"/>
          <w:szCs w:val="24"/>
        </w:rPr>
        <w:t>policies</w:t>
      </w:r>
      <w:proofErr w:type="spellEnd"/>
      <w:r w:rsidRPr="007B6D24">
        <w:rPr>
          <w:rFonts w:cstheme="minorHAnsi"/>
          <w:color w:val="002060"/>
          <w:sz w:val="24"/>
          <w:szCs w:val="24"/>
        </w:rPr>
        <w:t xml:space="preserve"> nella gestione di progetti di respiro internazionale.</w:t>
      </w:r>
    </w:p>
    <w:p w14:paraId="5B8E9C4F" w14:textId="77777777" w:rsidR="00FE44A6" w:rsidRPr="00FE44A6" w:rsidRDefault="00FE44A6" w:rsidP="00FE44A6">
      <w:pPr>
        <w:spacing w:before="100" w:beforeAutospacing="1" w:after="100" w:afterAutospacing="1" w:line="240" w:lineRule="auto"/>
        <w:rPr>
          <w:rStyle w:val="Enfasiintensa"/>
          <w:rFonts w:cstheme="minorHAnsi"/>
          <w:b w:val="0"/>
          <w:bCs w:val="0"/>
          <w:i w:val="0"/>
          <w:iCs w:val="0"/>
          <w:color w:val="002060"/>
          <w:sz w:val="24"/>
          <w:szCs w:val="24"/>
        </w:rPr>
      </w:pPr>
      <w:r w:rsidRPr="00FE44A6">
        <w:rPr>
          <w:rFonts w:cstheme="minorHAnsi"/>
          <w:b/>
          <w:color w:val="002060"/>
          <w:kern w:val="36"/>
          <w:sz w:val="28"/>
          <w:szCs w:val="28"/>
        </w:rPr>
        <w:t xml:space="preserve">Con Victoria </w:t>
      </w:r>
      <w:proofErr w:type="spellStart"/>
      <w:r w:rsidRPr="00FE44A6">
        <w:rPr>
          <w:rFonts w:cstheme="minorHAnsi"/>
          <w:b/>
          <w:color w:val="002060"/>
          <w:kern w:val="36"/>
          <w:sz w:val="28"/>
          <w:szCs w:val="28"/>
        </w:rPr>
        <w:t>Luoise</w:t>
      </w:r>
      <w:proofErr w:type="spellEnd"/>
      <w:r w:rsidRPr="00FE44A6">
        <w:rPr>
          <w:rFonts w:cstheme="minorHAnsi"/>
          <w:b/>
          <w:color w:val="002060"/>
          <w:kern w:val="36"/>
          <w:sz w:val="28"/>
          <w:szCs w:val="28"/>
        </w:rPr>
        <w:t xml:space="preserve"> Larsen, TLC trainer</w:t>
      </w:r>
    </w:p>
    <w:p w14:paraId="090F75B8" w14:textId="77777777" w:rsidR="00FE44A6" w:rsidRDefault="00FE44A6" w:rsidP="00FE44A6">
      <w:pPr>
        <w:pStyle w:val="NormaleWeb"/>
        <w:spacing w:before="280" w:beforeAutospacing="0" w:after="280" w:afterAutospacing="0"/>
      </w:pPr>
    </w:p>
    <w:p w14:paraId="3123C05A" w14:textId="77777777" w:rsidR="00365E30" w:rsidRDefault="00365E30"/>
    <w:p w14:paraId="4397127D" w14:textId="77777777" w:rsidR="00E5538E" w:rsidRDefault="00E5538E"/>
    <w:p w14:paraId="15AD1E6E" w14:textId="77777777" w:rsidR="00E5538E" w:rsidRDefault="00E5538E"/>
    <w:p w14:paraId="2D750D59" w14:textId="77777777" w:rsidR="00E5538E" w:rsidRDefault="00E5538E"/>
    <w:p w14:paraId="7E8DC953" w14:textId="77777777" w:rsidR="00E5538E" w:rsidRDefault="00E5538E"/>
    <w:p w14:paraId="2071659F" w14:textId="77777777" w:rsidR="00E5538E" w:rsidRDefault="00E5538E"/>
    <w:p w14:paraId="395450F7" w14:textId="77777777" w:rsidR="00E5538E" w:rsidRDefault="00E5538E"/>
    <w:p w14:paraId="72B2E327" w14:textId="77777777" w:rsidR="00E5538E" w:rsidRPr="00E5538E" w:rsidRDefault="00E5538E" w:rsidP="00E5538E">
      <w:pPr>
        <w:pStyle w:val="mwy"/>
        <w:jc w:val="both"/>
        <w:rPr>
          <w:rFonts w:asciiTheme="minorHAnsi" w:hAnsiTheme="minorHAnsi" w:cstheme="minorHAnsi"/>
          <w:b/>
          <w:bCs/>
          <w:color w:val="002060"/>
          <w:sz w:val="28"/>
          <w:szCs w:val="28"/>
        </w:rPr>
      </w:pPr>
      <w:r w:rsidRPr="00E5538E">
        <w:rPr>
          <w:rFonts w:asciiTheme="minorHAnsi" w:hAnsiTheme="minorHAnsi" w:cstheme="minorHAnsi"/>
          <w:b/>
          <w:color w:val="002060"/>
          <w:sz w:val="28"/>
          <w:szCs w:val="28"/>
        </w:rPr>
        <w:lastRenderedPageBreak/>
        <w:t xml:space="preserve">SISTEMIC MANAGEMENENT: L’AZIENDA COME ORGANISMO VIVENTE: </w:t>
      </w:r>
    </w:p>
    <w:p w14:paraId="53C13DB0" w14:textId="77777777" w:rsidR="00E5538E" w:rsidRDefault="00E5538E">
      <w:pPr>
        <w:rPr>
          <w:b/>
          <w:color w:val="002060"/>
        </w:rPr>
      </w:pPr>
      <w:r w:rsidRPr="00E5538E">
        <w:rPr>
          <w:b/>
          <w:color w:val="002060"/>
        </w:rPr>
        <w:t>Seminario tenuto in italiano</w:t>
      </w:r>
    </w:p>
    <w:p w14:paraId="37685FC8" w14:textId="77777777" w:rsidR="00E5538E" w:rsidRPr="00E5538E" w:rsidRDefault="00E5538E" w:rsidP="00E5538E">
      <w:pPr>
        <w:pStyle w:val="NormaleWeb"/>
        <w:spacing w:before="240" w:beforeAutospacing="0" w:after="0" w:afterAutospacing="0" w:line="360" w:lineRule="auto"/>
        <w:jc w:val="both"/>
        <w:rPr>
          <w:rFonts w:asciiTheme="minorHAnsi" w:hAnsiTheme="minorHAnsi" w:cstheme="minorHAnsi"/>
          <w:b/>
          <w:color w:val="002060"/>
          <w:sz w:val="22"/>
          <w:szCs w:val="22"/>
        </w:rPr>
      </w:pPr>
      <w:r>
        <w:rPr>
          <w:rFonts w:asciiTheme="minorHAnsi" w:hAnsiTheme="minorHAnsi" w:cs="Arial"/>
          <w:color w:val="002060"/>
          <w:sz w:val="22"/>
          <w:szCs w:val="22"/>
        </w:rPr>
        <w:t xml:space="preserve">Qualsiasi </w:t>
      </w:r>
      <w:proofErr w:type="gramStart"/>
      <w:r>
        <w:rPr>
          <w:rFonts w:asciiTheme="minorHAnsi" w:hAnsiTheme="minorHAnsi" w:cs="Arial"/>
          <w:color w:val="002060"/>
          <w:sz w:val="22"/>
          <w:szCs w:val="22"/>
        </w:rPr>
        <w:t xml:space="preserve">organizzazione </w:t>
      </w:r>
      <w:r w:rsidRPr="00E5538E">
        <w:rPr>
          <w:rFonts w:asciiTheme="minorHAnsi" w:hAnsiTheme="minorHAnsi" w:cs="Arial"/>
          <w:color w:val="002060"/>
          <w:sz w:val="22"/>
          <w:szCs w:val="22"/>
        </w:rPr>
        <w:t xml:space="preserve"> è</w:t>
      </w:r>
      <w:proofErr w:type="gramEnd"/>
      <w:r w:rsidRPr="00E5538E">
        <w:rPr>
          <w:rFonts w:asciiTheme="minorHAnsi" w:hAnsiTheme="minorHAnsi" w:cs="Arial"/>
          <w:color w:val="002060"/>
          <w:sz w:val="22"/>
          <w:szCs w:val="22"/>
        </w:rPr>
        <w:t xml:space="preserve">   un sistema </w:t>
      </w:r>
      <w:r>
        <w:rPr>
          <w:rFonts w:asciiTheme="minorHAnsi" w:hAnsiTheme="minorHAnsi" w:cs="Arial"/>
          <w:color w:val="002060"/>
          <w:sz w:val="22"/>
          <w:szCs w:val="22"/>
        </w:rPr>
        <w:t xml:space="preserve">  al cui centro sono le </w:t>
      </w:r>
      <w:r w:rsidRPr="00E5538E">
        <w:rPr>
          <w:rFonts w:asciiTheme="minorHAnsi" w:hAnsiTheme="minorHAnsi" w:cs="Arial"/>
          <w:color w:val="002060"/>
          <w:sz w:val="22"/>
          <w:szCs w:val="22"/>
        </w:rPr>
        <w:t xml:space="preserve">persone: </w:t>
      </w:r>
      <w:r w:rsidRPr="00E5538E">
        <w:rPr>
          <w:rFonts w:asciiTheme="minorHAnsi" w:hAnsiTheme="minorHAnsi" w:cstheme="minorHAnsi"/>
          <w:b/>
          <w:color w:val="002060"/>
          <w:sz w:val="22"/>
          <w:szCs w:val="22"/>
        </w:rPr>
        <w:t xml:space="preserve">essa offre dei  servizi e/o dei prodotti  che rispondono ad </w:t>
      </w:r>
      <w:r>
        <w:rPr>
          <w:rFonts w:asciiTheme="minorHAnsi" w:hAnsiTheme="minorHAnsi" w:cstheme="minorHAnsi"/>
          <w:b/>
          <w:color w:val="002060"/>
          <w:sz w:val="22"/>
          <w:szCs w:val="22"/>
        </w:rPr>
        <w:t xml:space="preserve"> un’esigenza </w:t>
      </w:r>
      <w:r w:rsidRPr="00E5538E">
        <w:rPr>
          <w:rFonts w:asciiTheme="minorHAnsi" w:hAnsiTheme="minorHAnsi" w:cstheme="minorHAnsi"/>
          <w:b/>
          <w:color w:val="002060"/>
          <w:sz w:val="22"/>
          <w:szCs w:val="22"/>
        </w:rPr>
        <w:t>specifica o ad un determinato  bisogno</w:t>
      </w:r>
      <w:r>
        <w:rPr>
          <w:rFonts w:asciiTheme="minorHAnsi" w:hAnsiTheme="minorHAnsi" w:cstheme="minorHAnsi"/>
          <w:b/>
          <w:color w:val="002060"/>
          <w:sz w:val="22"/>
          <w:szCs w:val="22"/>
        </w:rPr>
        <w:t xml:space="preserve">. </w:t>
      </w:r>
      <w:r w:rsidRPr="00E5538E">
        <w:rPr>
          <w:rFonts w:asciiTheme="minorHAnsi" w:hAnsiTheme="minorHAnsi" w:cstheme="minorHAnsi"/>
          <w:color w:val="002060"/>
          <w:sz w:val="22"/>
          <w:szCs w:val="22"/>
        </w:rPr>
        <w:t xml:space="preserve">L’azienda è pertanto </w:t>
      </w:r>
      <w:r w:rsidRPr="00E5538E">
        <w:rPr>
          <w:rFonts w:asciiTheme="minorHAnsi" w:hAnsiTheme="minorHAnsi" w:cstheme="minorHAnsi"/>
          <w:b/>
          <w:color w:val="002060"/>
          <w:sz w:val="22"/>
          <w:szCs w:val="22"/>
        </w:rPr>
        <w:t>un’impresa al servizio della vita.</w:t>
      </w:r>
    </w:p>
    <w:p w14:paraId="3A2F4323" w14:textId="77777777" w:rsidR="00E5538E" w:rsidRPr="00E5538E" w:rsidRDefault="00E5538E" w:rsidP="00E5538E">
      <w:pPr>
        <w:pStyle w:val="Normale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E5538E">
        <w:rPr>
          <w:rFonts w:asciiTheme="minorHAnsi" w:hAnsiTheme="minorHAnsi" w:cstheme="minorHAnsi"/>
          <w:b/>
          <w:color w:val="002060"/>
          <w:sz w:val="22"/>
          <w:szCs w:val="22"/>
        </w:rPr>
        <w:t xml:space="preserve"> E’ un crocevia </w:t>
      </w:r>
      <w:proofErr w:type="gramStart"/>
      <w:r w:rsidRPr="00E5538E">
        <w:rPr>
          <w:rFonts w:asciiTheme="minorHAnsi" w:hAnsiTheme="minorHAnsi" w:cstheme="minorHAnsi"/>
          <w:b/>
          <w:color w:val="002060"/>
          <w:sz w:val="22"/>
          <w:szCs w:val="22"/>
        </w:rPr>
        <w:t>di  relazioni</w:t>
      </w:r>
      <w:proofErr w:type="gramEnd"/>
      <w:r w:rsidRPr="00E5538E">
        <w:rPr>
          <w:rFonts w:asciiTheme="minorHAnsi" w:hAnsiTheme="minorHAnsi" w:cstheme="minorHAnsi"/>
          <w:b/>
          <w:color w:val="002060"/>
          <w:sz w:val="22"/>
          <w:szCs w:val="22"/>
        </w:rPr>
        <w:t xml:space="preserve">, </w:t>
      </w:r>
      <w:r w:rsidRPr="00E5538E">
        <w:rPr>
          <w:rFonts w:asciiTheme="minorHAnsi" w:hAnsiTheme="minorHAnsi" w:cstheme="minorHAnsi"/>
          <w:color w:val="002060"/>
          <w:sz w:val="22"/>
          <w:szCs w:val="22"/>
        </w:rPr>
        <w:t xml:space="preserve">influenzate da </w:t>
      </w:r>
      <w:r>
        <w:rPr>
          <w:rFonts w:asciiTheme="minorHAnsi" w:hAnsiTheme="minorHAnsi" w:cstheme="minorHAnsi"/>
          <w:color w:val="002060"/>
          <w:sz w:val="22"/>
          <w:szCs w:val="22"/>
        </w:rPr>
        <w:t xml:space="preserve"> visioni ed esperienze  personali: </w:t>
      </w:r>
      <w:r w:rsidRPr="00E5538E">
        <w:rPr>
          <w:rFonts w:asciiTheme="minorHAnsi" w:hAnsiTheme="minorHAnsi" w:cstheme="minorHAnsi"/>
          <w:color w:val="002060"/>
          <w:sz w:val="22"/>
          <w:szCs w:val="22"/>
        </w:rPr>
        <w:t xml:space="preserve">il suo  continuo </w:t>
      </w:r>
      <w:r w:rsidRPr="00E5538E">
        <w:rPr>
          <w:rFonts w:asciiTheme="minorHAnsi" w:hAnsiTheme="minorHAnsi" w:cstheme="minorHAnsi"/>
          <w:b/>
          <w:color w:val="002060"/>
          <w:sz w:val="22"/>
          <w:szCs w:val="22"/>
        </w:rPr>
        <w:t>inte</w:t>
      </w:r>
      <w:r>
        <w:rPr>
          <w:rFonts w:asciiTheme="minorHAnsi" w:hAnsiTheme="minorHAnsi" w:cstheme="minorHAnsi"/>
          <w:b/>
          <w:color w:val="002060"/>
          <w:sz w:val="22"/>
          <w:szCs w:val="22"/>
        </w:rPr>
        <w:t xml:space="preserve">rsecarsi di vissuti  individuali  </w:t>
      </w:r>
      <w:r>
        <w:rPr>
          <w:rFonts w:asciiTheme="minorHAnsi" w:hAnsiTheme="minorHAnsi" w:cstheme="minorHAnsi"/>
          <w:color w:val="002060"/>
          <w:sz w:val="22"/>
          <w:szCs w:val="22"/>
        </w:rPr>
        <w:t xml:space="preserve">si manifesta  </w:t>
      </w:r>
      <w:r w:rsidRPr="00E5538E">
        <w:rPr>
          <w:rFonts w:asciiTheme="minorHAnsi" w:hAnsiTheme="minorHAnsi" w:cstheme="minorHAnsi"/>
          <w:color w:val="002060"/>
          <w:sz w:val="22"/>
          <w:szCs w:val="22"/>
        </w:rPr>
        <w:t>in una precisa serie di valori, regole e comportamen</w:t>
      </w:r>
      <w:r>
        <w:rPr>
          <w:rFonts w:asciiTheme="minorHAnsi" w:hAnsiTheme="minorHAnsi" w:cstheme="minorHAnsi"/>
          <w:color w:val="002060"/>
          <w:sz w:val="22"/>
          <w:szCs w:val="22"/>
        </w:rPr>
        <w:t>ti distintivi che caratterizza</w:t>
      </w:r>
      <w:r w:rsidRPr="00E5538E">
        <w:rPr>
          <w:rFonts w:asciiTheme="minorHAnsi" w:hAnsiTheme="minorHAnsi" w:cstheme="minorHAnsi"/>
          <w:color w:val="002060"/>
          <w:sz w:val="22"/>
          <w:szCs w:val="22"/>
        </w:rPr>
        <w:t xml:space="preserve"> il modo con cui quella realtà opera quotidianamente, dai dirigenti agli operai, sia al proprio interno che nei confronti del mondo </w:t>
      </w:r>
      <w:r>
        <w:rPr>
          <w:rFonts w:asciiTheme="minorHAnsi" w:hAnsiTheme="minorHAnsi" w:cstheme="minorHAnsi"/>
          <w:color w:val="002060"/>
          <w:sz w:val="22"/>
          <w:szCs w:val="22"/>
        </w:rPr>
        <w:t xml:space="preserve"> esterno. </w:t>
      </w:r>
    </w:p>
    <w:p w14:paraId="422F7A7E" w14:textId="77777777" w:rsidR="00E5538E" w:rsidRPr="00E5538E" w:rsidRDefault="00E5538E" w:rsidP="00E5538E">
      <w:pPr>
        <w:spacing w:line="360" w:lineRule="auto"/>
        <w:jc w:val="both"/>
        <w:rPr>
          <w:rFonts w:eastAsia="Times New Roman" w:cstheme="minorHAnsi"/>
          <w:color w:val="002060"/>
        </w:rPr>
      </w:pPr>
      <w:r w:rsidRPr="00E5538E">
        <w:rPr>
          <w:rFonts w:eastAsia="Times New Roman" w:cstheme="minorHAnsi"/>
          <w:color w:val="002060"/>
        </w:rPr>
        <w:t>Diventa sempre più credibile e fonte di ispirazione il paragone tra azienda</w:t>
      </w:r>
      <w:r w:rsidRPr="00E5538E">
        <w:rPr>
          <w:rFonts w:cstheme="minorHAnsi"/>
          <w:color w:val="002060"/>
        </w:rPr>
        <w:t xml:space="preserve"> e </w:t>
      </w:r>
      <w:r w:rsidRPr="00E5538E">
        <w:rPr>
          <w:rFonts w:cstheme="minorHAnsi"/>
          <w:b/>
          <w:color w:val="002060"/>
        </w:rPr>
        <w:t>organismo vivente, definito tale in quanto composto da più organi</w:t>
      </w:r>
      <w:r w:rsidRPr="00E5538E">
        <w:rPr>
          <w:rFonts w:cstheme="minorHAnsi"/>
          <w:color w:val="002060"/>
        </w:rPr>
        <w:t xml:space="preserve">, la cui </w:t>
      </w:r>
      <w:r w:rsidRPr="00E5538E">
        <w:rPr>
          <w:rFonts w:cstheme="minorHAnsi"/>
          <w:b/>
          <w:color w:val="002060"/>
        </w:rPr>
        <w:t>salute e il cui funzionamento dipendono dalla relazione tra di essi</w:t>
      </w:r>
      <w:r w:rsidRPr="00E5538E">
        <w:rPr>
          <w:rFonts w:cstheme="minorHAnsi"/>
          <w:color w:val="002060"/>
        </w:rPr>
        <w:t>.</w:t>
      </w:r>
    </w:p>
    <w:p w14:paraId="327B1961" w14:textId="77777777" w:rsidR="00E5538E" w:rsidRPr="00DE0FCC" w:rsidRDefault="00E5538E" w:rsidP="00E5538E">
      <w:pPr>
        <w:rPr>
          <w:rFonts w:cstheme="minorHAnsi"/>
          <w:color w:val="002060"/>
          <w:sz w:val="24"/>
          <w:szCs w:val="24"/>
        </w:rPr>
      </w:pPr>
      <w:r>
        <w:rPr>
          <w:rFonts w:cstheme="minorHAnsi"/>
          <w:b/>
          <w:color w:val="002060"/>
          <w:sz w:val="24"/>
          <w:szCs w:val="24"/>
        </w:rPr>
        <w:t xml:space="preserve">Nello specifico: </w:t>
      </w:r>
    </w:p>
    <w:p w14:paraId="37895D67" w14:textId="77777777" w:rsidR="00D57DD0" w:rsidRPr="00D57DD0" w:rsidRDefault="00D57DD0" w:rsidP="00D57DD0">
      <w:pPr>
        <w:pStyle w:val="Paragrafoelenco"/>
        <w:numPr>
          <w:ilvl w:val="0"/>
          <w:numId w:val="3"/>
        </w:numPr>
        <w:rPr>
          <w:rFonts w:cstheme="minorHAnsi"/>
          <w:bCs/>
          <w:color w:val="002060"/>
          <w:sz w:val="24"/>
          <w:szCs w:val="24"/>
        </w:rPr>
      </w:pPr>
      <w:r w:rsidRPr="00D57DD0">
        <w:rPr>
          <w:rFonts w:cstheme="minorHAnsi"/>
          <w:bCs/>
          <w:color w:val="002060"/>
          <w:sz w:val="24"/>
          <w:szCs w:val="24"/>
        </w:rPr>
        <w:t xml:space="preserve">Il sistema azienda ed i nuovi parametri del valore di </w:t>
      </w:r>
      <w:proofErr w:type="gramStart"/>
      <w:r w:rsidRPr="00D57DD0">
        <w:rPr>
          <w:rFonts w:cstheme="minorHAnsi"/>
          <w:bCs/>
          <w:color w:val="002060"/>
          <w:sz w:val="24"/>
          <w:szCs w:val="24"/>
        </w:rPr>
        <w:t>un’organizzazione  e</w:t>
      </w:r>
      <w:proofErr w:type="gramEnd"/>
      <w:r w:rsidRPr="00D57DD0">
        <w:rPr>
          <w:rFonts w:cstheme="minorHAnsi"/>
          <w:bCs/>
          <w:color w:val="002060"/>
          <w:sz w:val="24"/>
          <w:szCs w:val="24"/>
        </w:rPr>
        <w:t xml:space="preserve"> della sua efficacia; </w:t>
      </w:r>
    </w:p>
    <w:p w14:paraId="2BD116FB" w14:textId="77777777" w:rsidR="00D57DD0" w:rsidRPr="00D57DD0" w:rsidRDefault="00D57DD0" w:rsidP="00D57DD0">
      <w:pPr>
        <w:pStyle w:val="Paragrafoelenco"/>
        <w:numPr>
          <w:ilvl w:val="0"/>
          <w:numId w:val="3"/>
        </w:numPr>
        <w:rPr>
          <w:rFonts w:cstheme="minorHAnsi"/>
          <w:bCs/>
          <w:color w:val="002060"/>
          <w:sz w:val="24"/>
          <w:szCs w:val="24"/>
        </w:rPr>
      </w:pPr>
      <w:r w:rsidRPr="00D57DD0">
        <w:rPr>
          <w:rFonts w:cstheme="minorHAnsi"/>
          <w:bCs/>
          <w:color w:val="002060"/>
          <w:sz w:val="24"/>
          <w:szCs w:val="24"/>
        </w:rPr>
        <w:t>Gli ordini del successo secondo la visione sistemica</w:t>
      </w:r>
      <w:r>
        <w:rPr>
          <w:rFonts w:cstheme="minorHAnsi"/>
          <w:bCs/>
          <w:color w:val="002060"/>
          <w:sz w:val="24"/>
          <w:szCs w:val="24"/>
        </w:rPr>
        <w:t>;</w:t>
      </w:r>
    </w:p>
    <w:p w14:paraId="0F6B5781" w14:textId="77777777" w:rsidR="00D57DD0" w:rsidRPr="00D57DD0" w:rsidRDefault="00D57DD0" w:rsidP="00D57DD0">
      <w:pPr>
        <w:numPr>
          <w:ilvl w:val="0"/>
          <w:numId w:val="3"/>
        </w:numPr>
        <w:spacing w:after="0" w:line="360" w:lineRule="auto"/>
        <w:jc w:val="both"/>
        <w:rPr>
          <w:rFonts w:cstheme="minorHAnsi"/>
          <w:b/>
          <w:color w:val="002060"/>
          <w:sz w:val="24"/>
          <w:szCs w:val="24"/>
        </w:rPr>
      </w:pPr>
      <w:r w:rsidRPr="00D57DD0">
        <w:rPr>
          <w:rFonts w:eastAsia="Times New Roman" w:cstheme="minorHAnsi"/>
          <w:color w:val="002060"/>
          <w:sz w:val="24"/>
          <w:szCs w:val="24"/>
        </w:rPr>
        <w:t xml:space="preserve">Permettere all’organismo   di sviluppare il </w:t>
      </w:r>
      <w:proofErr w:type="gramStart"/>
      <w:r w:rsidRPr="00D57DD0">
        <w:rPr>
          <w:rFonts w:eastAsia="Times New Roman" w:cstheme="minorHAnsi"/>
          <w:color w:val="002060"/>
          <w:sz w:val="24"/>
          <w:szCs w:val="24"/>
        </w:rPr>
        <w:t>gene  della</w:t>
      </w:r>
      <w:proofErr w:type="gramEnd"/>
      <w:r w:rsidRPr="00D57DD0">
        <w:rPr>
          <w:rFonts w:eastAsia="Times New Roman" w:cstheme="minorHAnsi"/>
          <w:color w:val="002060"/>
          <w:sz w:val="24"/>
          <w:szCs w:val="24"/>
        </w:rPr>
        <w:t xml:space="preserve"> salute e del successo</w:t>
      </w:r>
      <w:r>
        <w:rPr>
          <w:rFonts w:eastAsia="Times New Roman" w:cstheme="minorHAnsi"/>
          <w:color w:val="002060"/>
          <w:sz w:val="24"/>
          <w:szCs w:val="24"/>
        </w:rPr>
        <w:t>;</w:t>
      </w:r>
    </w:p>
    <w:p w14:paraId="2408ABCF" w14:textId="77777777" w:rsidR="00D57DD0" w:rsidRPr="00D57DD0" w:rsidRDefault="00D57DD0" w:rsidP="00D57DD0">
      <w:pPr>
        <w:numPr>
          <w:ilvl w:val="0"/>
          <w:numId w:val="3"/>
        </w:numPr>
        <w:spacing w:after="0" w:line="360" w:lineRule="auto"/>
        <w:jc w:val="both"/>
        <w:rPr>
          <w:rFonts w:cstheme="minorHAnsi"/>
          <w:b/>
          <w:color w:val="002060"/>
          <w:sz w:val="24"/>
          <w:szCs w:val="24"/>
        </w:rPr>
      </w:pPr>
      <w:r w:rsidRPr="00D57DD0">
        <w:rPr>
          <w:rFonts w:eastAsia="Times New Roman" w:cstheme="minorHAnsi"/>
          <w:color w:val="002060"/>
          <w:sz w:val="24"/>
          <w:szCs w:val="24"/>
        </w:rPr>
        <w:t>Identificare il DNA aziendale, unico e inimitabile</w:t>
      </w:r>
      <w:r>
        <w:rPr>
          <w:rFonts w:eastAsia="Times New Roman" w:cstheme="minorHAnsi"/>
          <w:color w:val="002060"/>
          <w:sz w:val="24"/>
          <w:szCs w:val="24"/>
        </w:rPr>
        <w:t>;</w:t>
      </w:r>
      <w:r w:rsidRPr="00D57DD0">
        <w:rPr>
          <w:rFonts w:eastAsia="Times New Roman" w:cstheme="minorHAnsi"/>
          <w:color w:val="002060"/>
          <w:sz w:val="24"/>
          <w:szCs w:val="24"/>
        </w:rPr>
        <w:t xml:space="preserve"> </w:t>
      </w:r>
    </w:p>
    <w:p w14:paraId="7BB3E3A9" w14:textId="77777777" w:rsidR="00D57DD0" w:rsidRPr="00D57DD0" w:rsidRDefault="00D57DD0" w:rsidP="00D57DD0">
      <w:pPr>
        <w:numPr>
          <w:ilvl w:val="0"/>
          <w:numId w:val="3"/>
        </w:numPr>
        <w:spacing w:after="0" w:line="360" w:lineRule="auto"/>
        <w:jc w:val="both"/>
        <w:rPr>
          <w:rFonts w:eastAsia="Times New Roman" w:cstheme="minorHAnsi"/>
          <w:color w:val="002060"/>
        </w:rPr>
      </w:pPr>
      <w:r>
        <w:rPr>
          <w:rFonts w:eastAsia="Times New Roman" w:cstheme="minorHAnsi"/>
          <w:iCs/>
          <w:color w:val="002060"/>
        </w:rPr>
        <w:t>Sviluppare difese immunitarie contro la crisi;</w:t>
      </w:r>
    </w:p>
    <w:p w14:paraId="3F31C4D4" w14:textId="77777777" w:rsidR="00D57DD0" w:rsidRPr="00D57DD0" w:rsidRDefault="00D57DD0" w:rsidP="00D57DD0">
      <w:pPr>
        <w:numPr>
          <w:ilvl w:val="0"/>
          <w:numId w:val="3"/>
        </w:numPr>
        <w:spacing w:after="0" w:line="360" w:lineRule="auto"/>
        <w:jc w:val="both"/>
        <w:rPr>
          <w:rFonts w:eastAsia="Times New Roman" w:cstheme="minorHAnsi"/>
          <w:color w:val="002060"/>
        </w:rPr>
      </w:pPr>
      <w:r>
        <w:rPr>
          <w:rFonts w:eastAsia="Times New Roman" w:cstheme="minorHAnsi"/>
          <w:iCs/>
          <w:color w:val="002060"/>
        </w:rPr>
        <w:t xml:space="preserve">Come </w:t>
      </w:r>
      <w:proofErr w:type="gramStart"/>
      <w:r>
        <w:rPr>
          <w:rFonts w:eastAsia="Times New Roman" w:cstheme="minorHAnsi"/>
          <w:iCs/>
          <w:color w:val="002060"/>
        </w:rPr>
        <w:t>f</w:t>
      </w:r>
      <w:r w:rsidRPr="00D57DD0">
        <w:rPr>
          <w:rFonts w:eastAsia="Times New Roman" w:cstheme="minorHAnsi"/>
          <w:iCs/>
          <w:color w:val="002060"/>
        </w:rPr>
        <w:t>avorire  il</w:t>
      </w:r>
      <w:proofErr w:type="gramEnd"/>
      <w:r w:rsidRPr="00D57DD0">
        <w:rPr>
          <w:rFonts w:eastAsia="Times New Roman" w:cstheme="minorHAnsi"/>
          <w:iCs/>
          <w:color w:val="002060"/>
        </w:rPr>
        <w:t xml:space="preserve"> clima, la crescita e il benessere aziendal</w:t>
      </w:r>
      <w:r>
        <w:rPr>
          <w:rFonts w:eastAsia="Times New Roman" w:cstheme="minorHAnsi"/>
          <w:iCs/>
          <w:color w:val="002060"/>
        </w:rPr>
        <w:t>e,</w:t>
      </w:r>
    </w:p>
    <w:p w14:paraId="7358CB5C" w14:textId="77777777" w:rsidR="00D57DD0" w:rsidRPr="00D57DD0" w:rsidRDefault="00D57DD0" w:rsidP="00D57DD0">
      <w:pPr>
        <w:numPr>
          <w:ilvl w:val="0"/>
          <w:numId w:val="3"/>
        </w:numPr>
        <w:spacing w:after="0" w:line="360" w:lineRule="auto"/>
        <w:jc w:val="both"/>
        <w:rPr>
          <w:rFonts w:cstheme="minorHAnsi"/>
          <w:b/>
          <w:bCs/>
          <w:color w:val="002060"/>
        </w:rPr>
      </w:pPr>
      <w:proofErr w:type="gramStart"/>
      <w:r w:rsidRPr="00D57DD0">
        <w:rPr>
          <w:rFonts w:cstheme="minorHAnsi"/>
          <w:color w:val="002060"/>
        </w:rPr>
        <w:t>Check  up</w:t>
      </w:r>
      <w:proofErr w:type="gramEnd"/>
      <w:r w:rsidRPr="00D57DD0">
        <w:rPr>
          <w:rFonts w:cstheme="minorHAnsi"/>
          <w:color w:val="002060"/>
        </w:rPr>
        <w:t xml:space="preserve"> </w:t>
      </w:r>
      <w:r>
        <w:rPr>
          <w:rFonts w:cstheme="minorHAnsi"/>
          <w:color w:val="002060"/>
        </w:rPr>
        <w:t xml:space="preserve">delle spinte centrifughe e </w:t>
      </w:r>
      <w:r w:rsidRPr="00D57DD0">
        <w:rPr>
          <w:rFonts w:cstheme="minorHAnsi"/>
          <w:color w:val="002060"/>
        </w:rPr>
        <w:t xml:space="preserve"> </w:t>
      </w:r>
      <w:r>
        <w:rPr>
          <w:rFonts w:cstheme="minorHAnsi"/>
          <w:color w:val="002060"/>
        </w:rPr>
        <w:t xml:space="preserve">istantanea della </w:t>
      </w:r>
      <w:r w:rsidRPr="00D57DD0">
        <w:rPr>
          <w:rFonts w:cstheme="minorHAnsi"/>
          <w:color w:val="002060"/>
        </w:rPr>
        <w:t>motivazioni</w:t>
      </w:r>
      <w:r>
        <w:rPr>
          <w:rFonts w:cstheme="minorHAnsi"/>
          <w:color w:val="002060"/>
        </w:rPr>
        <w:t xml:space="preserve"> reali </w:t>
      </w:r>
      <w:r w:rsidRPr="00D57DD0">
        <w:rPr>
          <w:rFonts w:cstheme="minorHAnsi"/>
          <w:color w:val="002060"/>
        </w:rPr>
        <w:t xml:space="preserve"> verso l’organizzazione</w:t>
      </w:r>
      <w:r>
        <w:rPr>
          <w:rFonts w:cstheme="minorHAnsi"/>
          <w:color w:val="002060"/>
        </w:rPr>
        <w:t xml:space="preserve"> (</w:t>
      </w:r>
      <w:proofErr w:type="spellStart"/>
      <w:r>
        <w:rPr>
          <w:rFonts w:cstheme="minorHAnsi"/>
          <w:color w:val="002060"/>
        </w:rPr>
        <w:t>Burnout</w:t>
      </w:r>
      <w:proofErr w:type="spellEnd"/>
      <w:r>
        <w:rPr>
          <w:rFonts w:cstheme="minorHAnsi"/>
          <w:color w:val="002060"/>
        </w:rPr>
        <w:t>, Mobbing, individuazione del gene risorsa );</w:t>
      </w:r>
      <w:r w:rsidRPr="00D57DD0">
        <w:rPr>
          <w:rFonts w:cstheme="minorHAnsi"/>
          <w:color w:val="002060"/>
        </w:rPr>
        <w:t xml:space="preserve"> </w:t>
      </w:r>
    </w:p>
    <w:p w14:paraId="307E7A2A" w14:textId="77777777" w:rsidR="00D57DD0" w:rsidRPr="00D57DD0" w:rsidRDefault="00D57DD0" w:rsidP="00D57DD0">
      <w:pPr>
        <w:numPr>
          <w:ilvl w:val="0"/>
          <w:numId w:val="3"/>
        </w:numPr>
        <w:spacing w:after="0" w:line="360" w:lineRule="auto"/>
        <w:jc w:val="both"/>
        <w:rPr>
          <w:rFonts w:eastAsia="Times New Roman" w:cstheme="minorHAnsi"/>
          <w:color w:val="002060"/>
        </w:rPr>
      </w:pPr>
      <w:r w:rsidRPr="00D57DD0">
        <w:rPr>
          <w:rFonts w:eastAsia="Times New Roman" w:cstheme="minorHAnsi"/>
          <w:iCs/>
          <w:color w:val="002060"/>
        </w:rPr>
        <w:t>Portare alla luce dinamiche relazionali nascoste</w:t>
      </w:r>
      <w:r>
        <w:rPr>
          <w:rFonts w:eastAsia="Times New Roman" w:cstheme="minorHAnsi"/>
          <w:iCs/>
          <w:color w:val="002060"/>
        </w:rPr>
        <w:t xml:space="preserve"> e </w:t>
      </w:r>
      <w:r w:rsidRPr="00D57DD0">
        <w:rPr>
          <w:rFonts w:eastAsia="Times New Roman" w:cstheme="minorHAnsi"/>
          <w:color w:val="002060"/>
        </w:rPr>
        <w:t>far affiorare le intenzioni profonde di tutti gli attori dell’impresa e le loro dinamiche relazionali inconsce</w:t>
      </w:r>
      <w:r>
        <w:rPr>
          <w:rFonts w:eastAsia="Times New Roman" w:cstheme="minorHAnsi"/>
          <w:color w:val="002060"/>
        </w:rPr>
        <w:t xml:space="preserve">; </w:t>
      </w:r>
    </w:p>
    <w:p w14:paraId="7F216CE7" w14:textId="77777777" w:rsidR="00D57DD0" w:rsidRPr="00D57DD0" w:rsidRDefault="00D57DD0" w:rsidP="00D57DD0">
      <w:pPr>
        <w:numPr>
          <w:ilvl w:val="0"/>
          <w:numId w:val="3"/>
        </w:numPr>
        <w:spacing w:after="0" w:line="360" w:lineRule="auto"/>
        <w:jc w:val="both"/>
        <w:rPr>
          <w:rFonts w:eastAsia="Times New Roman" w:cstheme="minorHAnsi"/>
          <w:color w:val="002060"/>
        </w:rPr>
      </w:pPr>
      <w:r w:rsidRPr="00D57DD0">
        <w:rPr>
          <w:rFonts w:eastAsia="Times New Roman" w:cstheme="minorHAnsi"/>
          <w:color w:val="002060"/>
        </w:rPr>
        <w:t xml:space="preserve"> Orientarsi verso la soluzione di tali dinamiche per accedere alle risorse individuali di ogni operatore del sistema azienda</w:t>
      </w:r>
      <w:r>
        <w:rPr>
          <w:rFonts w:eastAsia="Times New Roman" w:cstheme="minorHAnsi"/>
          <w:color w:val="002060"/>
        </w:rPr>
        <w:t>;</w:t>
      </w:r>
    </w:p>
    <w:p w14:paraId="405BDD58" w14:textId="77777777" w:rsidR="00D57DD0" w:rsidRPr="00D57DD0" w:rsidRDefault="00D57DD0" w:rsidP="00D57DD0">
      <w:pPr>
        <w:numPr>
          <w:ilvl w:val="0"/>
          <w:numId w:val="3"/>
        </w:numPr>
        <w:spacing w:after="0" w:line="360" w:lineRule="auto"/>
        <w:jc w:val="both"/>
        <w:rPr>
          <w:rFonts w:eastAsia="Times New Roman" w:cstheme="minorHAnsi"/>
          <w:color w:val="002060"/>
        </w:rPr>
      </w:pPr>
      <w:r>
        <w:rPr>
          <w:rFonts w:eastAsia="Times New Roman" w:cstheme="minorHAnsi"/>
          <w:color w:val="002060"/>
        </w:rPr>
        <w:t xml:space="preserve">Ispirare </w:t>
      </w:r>
      <w:r w:rsidRPr="00D57DD0">
        <w:rPr>
          <w:rFonts w:eastAsia="Times New Roman" w:cstheme="minorHAnsi"/>
          <w:color w:val="002060"/>
        </w:rPr>
        <w:t xml:space="preserve">ogni cellula del sistema verso il fine Identificare  </w:t>
      </w:r>
      <w:r>
        <w:rPr>
          <w:rFonts w:eastAsia="Times New Roman" w:cstheme="minorHAnsi"/>
          <w:color w:val="002060"/>
        </w:rPr>
        <w:t xml:space="preserve"> per </w:t>
      </w:r>
      <w:proofErr w:type="gramStart"/>
      <w:r w:rsidRPr="00D57DD0">
        <w:rPr>
          <w:rFonts w:eastAsia="Times New Roman" w:cstheme="minorHAnsi"/>
          <w:color w:val="002060"/>
        </w:rPr>
        <w:t>ricongiungersi  con</w:t>
      </w:r>
      <w:proofErr w:type="gramEnd"/>
      <w:r w:rsidRPr="00D57DD0">
        <w:rPr>
          <w:rFonts w:eastAsia="Times New Roman" w:cstheme="minorHAnsi"/>
          <w:color w:val="002060"/>
        </w:rPr>
        <w:t xml:space="preserve"> i valori dell’organizzazione  (visione, missione, strategia di crescita, valori e cultura aziendale)</w:t>
      </w:r>
      <w:r w:rsidR="00C57083">
        <w:rPr>
          <w:rFonts w:eastAsia="Times New Roman" w:cstheme="minorHAnsi"/>
          <w:color w:val="002060"/>
        </w:rPr>
        <w:t>.</w:t>
      </w:r>
    </w:p>
    <w:p w14:paraId="1F474386" w14:textId="77777777" w:rsidR="00D57DD0" w:rsidRPr="00D57DD0" w:rsidRDefault="00D57DD0" w:rsidP="00D57DD0">
      <w:pPr>
        <w:spacing w:after="0" w:line="360" w:lineRule="auto"/>
        <w:ind w:left="720"/>
        <w:jc w:val="both"/>
        <w:rPr>
          <w:rFonts w:cstheme="minorHAnsi"/>
          <w:b/>
          <w:color w:val="002060"/>
        </w:rPr>
      </w:pPr>
      <w:r w:rsidRPr="00D57DD0">
        <w:rPr>
          <w:rFonts w:eastAsia="Times New Roman" w:cstheme="minorHAnsi"/>
          <w:color w:val="002060"/>
        </w:rPr>
        <w:t xml:space="preserve"> </w:t>
      </w:r>
    </w:p>
    <w:p w14:paraId="3D14936C" w14:textId="60A0564A" w:rsidR="00D57DD0" w:rsidRPr="00CC3FAC" w:rsidRDefault="00D57DD0" w:rsidP="00CC3FAC">
      <w:pPr>
        <w:spacing w:before="100" w:beforeAutospacing="1" w:after="100" w:afterAutospacing="1" w:line="240" w:lineRule="auto"/>
        <w:rPr>
          <w:rFonts w:cstheme="minorHAnsi"/>
          <w:b/>
          <w:color w:val="002060"/>
          <w:kern w:val="36"/>
          <w:sz w:val="28"/>
          <w:szCs w:val="28"/>
        </w:rPr>
      </w:pPr>
      <w:proofErr w:type="gramStart"/>
      <w:r w:rsidRPr="00FE44A6">
        <w:rPr>
          <w:rFonts w:cstheme="minorHAnsi"/>
          <w:b/>
          <w:color w:val="002060"/>
          <w:kern w:val="36"/>
          <w:sz w:val="28"/>
          <w:szCs w:val="28"/>
        </w:rPr>
        <w:t xml:space="preserve">Con </w:t>
      </w:r>
      <w:r>
        <w:rPr>
          <w:rFonts w:cstheme="minorHAnsi"/>
          <w:b/>
          <w:color w:val="002060"/>
          <w:kern w:val="36"/>
          <w:sz w:val="28"/>
          <w:szCs w:val="28"/>
        </w:rPr>
        <w:t xml:space="preserve"> Stefania</w:t>
      </w:r>
      <w:proofErr w:type="gramEnd"/>
      <w:r>
        <w:rPr>
          <w:rFonts w:cstheme="minorHAnsi"/>
          <w:b/>
          <w:color w:val="002060"/>
          <w:kern w:val="36"/>
          <w:sz w:val="28"/>
          <w:szCs w:val="28"/>
        </w:rPr>
        <w:t xml:space="preserve"> Belli: </w:t>
      </w:r>
      <w:proofErr w:type="spellStart"/>
      <w:r>
        <w:rPr>
          <w:rFonts w:cstheme="minorHAnsi"/>
          <w:b/>
          <w:color w:val="002060"/>
          <w:kern w:val="36"/>
          <w:sz w:val="28"/>
          <w:szCs w:val="28"/>
        </w:rPr>
        <w:t>Systemic</w:t>
      </w:r>
      <w:proofErr w:type="spellEnd"/>
      <w:r>
        <w:rPr>
          <w:rFonts w:cstheme="minorHAnsi"/>
          <w:b/>
          <w:color w:val="002060"/>
          <w:kern w:val="36"/>
          <w:sz w:val="28"/>
          <w:szCs w:val="28"/>
        </w:rPr>
        <w:t xml:space="preserve"> trainer, TLC trainer e TLC </w:t>
      </w:r>
      <w:proofErr w:type="spellStart"/>
      <w:r>
        <w:rPr>
          <w:rFonts w:cstheme="minorHAnsi"/>
          <w:b/>
          <w:color w:val="002060"/>
          <w:kern w:val="36"/>
          <w:sz w:val="28"/>
          <w:szCs w:val="28"/>
        </w:rPr>
        <w:t>founder</w:t>
      </w:r>
      <w:proofErr w:type="spellEnd"/>
    </w:p>
    <w:p w14:paraId="55A1C802" w14:textId="77777777" w:rsidR="00E5538E" w:rsidRDefault="00E5538E"/>
    <w:sectPr w:rsidR="00E5538E" w:rsidSect="009922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834416"/>
    <w:multiLevelType w:val="hybridMultilevel"/>
    <w:tmpl w:val="739C9F4A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6234F"/>
    <w:multiLevelType w:val="hybridMultilevel"/>
    <w:tmpl w:val="7BAAA8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66BBF"/>
    <w:multiLevelType w:val="hybridMultilevel"/>
    <w:tmpl w:val="980A6262"/>
    <w:lvl w:ilvl="0" w:tplc="0410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 w15:restartNumberingAfterBreak="0">
    <w:nsid w:val="4411011D"/>
    <w:multiLevelType w:val="hybridMultilevel"/>
    <w:tmpl w:val="DBBA0D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C5793C"/>
    <w:multiLevelType w:val="hybridMultilevel"/>
    <w:tmpl w:val="6D5A8C60"/>
    <w:lvl w:ilvl="0" w:tplc="0410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44A6"/>
    <w:rsid w:val="001E78B7"/>
    <w:rsid w:val="00365E30"/>
    <w:rsid w:val="0066264B"/>
    <w:rsid w:val="006D5B7A"/>
    <w:rsid w:val="00992265"/>
    <w:rsid w:val="00C57083"/>
    <w:rsid w:val="00CC3FAC"/>
    <w:rsid w:val="00D57DD0"/>
    <w:rsid w:val="00E5538E"/>
    <w:rsid w:val="00FD226B"/>
    <w:rsid w:val="00FE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CA192"/>
  <w15:docId w15:val="{250B9746-1316-B440-9838-D0176AD0E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9226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FE4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E44A6"/>
    <w:pPr>
      <w:ind w:left="720"/>
      <w:contextualSpacing/>
    </w:pPr>
  </w:style>
  <w:style w:type="character" w:styleId="Enfasiintensa">
    <w:name w:val="Intense Emphasis"/>
    <w:basedOn w:val="Carpredefinitoparagrafo"/>
    <w:qFormat/>
    <w:rsid w:val="00FE44A6"/>
    <w:rPr>
      <w:b/>
      <w:bCs/>
      <w:i/>
      <w:iCs/>
      <w:color w:val="4F81BD"/>
    </w:rPr>
  </w:style>
  <w:style w:type="paragraph" w:customStyle="1" w:styleId="mwy">
    <w:name w:val="mwy"/>
    <w:basedOn w:val="Normale"/>
    <w:rsid w:val="00FE4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nseEmphasis1">
    <w:name w:val="Intense Emphasis1"/>
    <w:rsid w:val="00FE44A6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</dc:creator>
  <cp:keywords/>
  <dc:description/>
  <cp:lastModifiedBy>Adriana Velazquez</cp:lastModifiedBy>
  <cp:revision>8</cp:revision>
  <dcterms:created xsi:type="dcterms:W3CDTF">2021-01-14T13:59:00Z</dcterms:created>
  <dcterms:modified xsi:type="dcterms:W3CDTF">2021-01-24T11:14:00Z</dcterms:modified>
</cp:coreProperties>
</file>